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B0CA" w14:textId="77777777" w:rsidR="00627C6B" w:rsidRPr="00F74077" w:rsidRDefault="00627C6B" w:rsidP="00627C6B">
      <w:pPr>
        <w:spacing w:after="0"/>
        <w:jc w:val="center"/>
        <w:rPr>
          <w:rFonts w:ascii="Times New Roman" w:hAnsi="Times New Roman" w:cs="Times New Roman"/>
          <w:b/>
          <w:sz w:val="28"/>
          <w:szCs w:val="28"/>
        </w:rPr>
      </w:pPr>
      <w:r w:rsidRPr="00F74077">
        <w:rPr>
          <w:rFonts w:ascii="Times New Roman" w:hAnsi="Times New Roman" w:cs="Times New Roman"/>
          <w:b/>
          <w:sz w:val="28"/>
          <w:szCs w:val="28"/>
        </w:rPr>
        <w:t>The Life and Legacy of Mao Zedong</w:t>
      </w:r>
    </w:p>
    <w:p w14:paraId="1C5F33A4" w14:textId="77777777" w:rsidR="00627C6B" w:rsidRPr="0072202E" w:rsidRDefault="00627C6B" w:rsidP="00627C6B">
      <w:pPr>
        <w:spacing w:after="0"/>
        <w:rPr>
          <w:rFonts w:ascii="Times New Roman" w:hAnsi="Times New Roman" w:cs="Times New Roman"/>
          <w:sz w:val="23"/>
          <w:szCs w:val="23"/>
        </w:rPr>
      </w:pPr>
    </w:p>
    <w:p w14:paraId="0B4CD09B" w14:textId="77777777" w:rsidR="00627C6B" w:rsidRPr="00F74077" w:rsidRDefault="00627C6B" w:rsidP="00627C6B">
      <w:pPr>
        <w:spacing w:after="0"/>
        <w:rPr>
          <w:rFonts w:ascii="Times New Roman" w:hAnsi="Times New Roman" w:cs="Times New Roman"/>
          <w:sz w:val="24"/>
          <w:szCs w:val="24"/>
        </w:rPr>
      </w:pPr>
      <w:r w:rsidRPr="00F74077">
        <w:rPr>
          <w:rFonts w:ascii="Times New Roman" w:hAnsi="Times New Roman" w:cs="Times New Roman"/>
          <w:sz w:val="24"/>
          <w:szCs w:val="24"/>
        </w:rPr>
        <w:t>Dr. Emily Matson (</w:t>
      </w:r>
      <w:r w:rsidRPr="00F74077">
        <w:rPr>
          <w:rFonts w:ascii="Times New Roman" w:hAnsi="Times New Roman" w:cs="Times New Roman" w:hint="eastAsia"/>
          <w:sz w:val="24"/>
          <w:szCs w:val="24"/>
        </w:rPr>
        <w:t>艾教授</w:t>
      </w:r>
      <w:r w:rsidRPr="00F74077">
        <w:rPr>
          <w:rFonts w:ascii="Times New Roman" w:hAnsi="Times New Roman" w:cs="Times New Roman"/>
          <w:sz w:val="24"/>
          <w:szCs w:val="24"/>
        </w:rPr>
        <w:t>)</w:t>
      </w:r>
    </w:p>
    <w:p w14:paraId="1CEB7C5D" w14:textId="77777777" w:rsidR="00627C6B" w:rsidRPr="00F74077" w:rsidRDefault="00627C6B" w:rsidP="00627C6B">
      <w:pPr>
        <w:spacing w:after="0"/>
        <w:rPr>
          <w:rFonts w:ascii="Times New Roman" w:hAnsi="Times New Roman" w:cs="Times New Roman"/>
          <w:sz w:val="24"/>
          <w:szCs w:val="24"/>
        </w:rPr>
      </w:pPr>
      <w:r w:rsidRPr="00F74077">
        <w:rPr>
          <w:rFonts w:ascii="Times New Roman" w:hAnsi="Times New Roman" w:cs="Times New Roman"/>
          <w:sz w:val="24"/>
          <w:szCs w:val="24"/>
        </w:rPr>
        <w:t>Class Time: Wednesdays, 5</w:t>
      </w:r>
      <w:r>
        <w:rPr>
          <w:rFonts w:ascii="Times New Roman" w:hAnsi="Times New Roman" w:cs="Times New Roman"/>
          <w:sz w:val="24"/>
          <w:szCs w:val="24"/>
        </w:rPr>
        <w:t>:00</w:t>
      </w:r>
      <w:r w:rsidRPr="00F74077">
        <w:rPr>
          <w:rFonts w:ascii="Times New Roman" w:hAnsi="Times New Roman" w:cs="Times New Roman"/>
          <w:sz w:val="24"/>
          <w:szCs w:val="24"/>
        </w:rPr>
        <w:t xml:space="preserve"> PM – 7:30 PM</w:t>
      </w:r>
    </w:p>
    <w:p w14:paraId="110EBC27" w14:textId="77777777" w:rsidR="00627C6B" w:rsidRPr="00F74077" w:rsidRDefault="00627C6B" w:rsidP="00627C6B">
      <w:pPr>
        <w:spacing w:after="0"/>
        <w:rPr>
          <w:rFonts w:ascii="Times New Roman" w:hAnsi="Times New Roman" w:cs="Times New Roman"/>
          <w:sz w:val="24"/>
          <w:szCs w:val="24"/>
        </w:rPr>
      </w:pPr>
      <w:r w:rsidRPr="00F74077">
        <w:rPr>
          <w:rFonts w:ascii="Times New Roman" w:hAnsi="Times New Roman" w:cs="Times New Roman"/>
          <w:sz w:val="24"/>
          <w:szCs w:val="24"/>
        </w:rPr>
        <w:t>Class Location: Main Campus, Intercultural Center Room 115</w:t>
      </w:r>
    </w:p>
    <w:p w14:paraId="7D54D8C4" w14:textId="77777777" w:rsidR="00627C6B" w:rsidRPr="00F74077" w:rsidRDefault="00627C6B" w:rsidP="00627C6B">
      <w:pPr>
        <w:spacing w:after="0"/>
        <w:rPr>
          <w:rFonts w:ascii="Times New Roman" w:hAnsi="Times New Roman" w:cs="Times New Roman"/>
          <w:sz w:val="24"/>
          <w:szCs w:val="24"/>
        </w:rPr>
      </w:pPr>
      <w:r w:rsidRPr="00F74077">
        <w:rPr>
          <w:rFonts w:ascii="Times New Roman" w:hAnsi="Times New Roman" w:cs="Times New Roman"/>
          <w:sz w:val="24"/>
          <w:szCs w:val="24"/>
        </w:rPr>
        <w:t xml:space="preserve">E-mail: </w:t>
      </w:r>
      <w:hyperlink r:id="rId8" w:history="1">
        <w:r w:rsidRPr="00F74077">
          <w:rPr>
            <w:rStyle w:val="Hyperlink"/>
            <w:rFonts w:ascii="Times New Roman" w:hAnsi="Times New Roman" w:cs="Times New Roman"/>
            <w:sz w:val="24"/>
            <w:szCs w:val="24"/>
          </w:rPr>
          <w:t>em1592@georgetown.edu</w:t>
        </w:r>
      </w:hyperlink>
      <w:r w:rsidRPr="00F74077">
        <w:rPr>
          <w:rFonts w:ascii="Times New Roman" w:hAnsi="Times New Roman" w:cs="Times New Roman"/>
          <w:sz w:val="24"/>
          <w:szCs w:val="24"/>
        </w:rPr>
        <w:t xml:space="preserve"> </w:t>
      </w:r>
    </w:p>
    <w:p w14:paraId="3B0CC4AD" w14:textId="7E1565ED" w:rsidR="00627C6B" w:rsidRPr="003A5F42" w:rsidRDefault="00627C6B" w:rsidP="00627C6B">
      <w:pPr>
        <w:spacing w:after="0"/>
        <w:rPr>
          <w:rFonts w:ascii="Times New Roman" w:hAnsi="Times New Roman" w:cs="Times New Roman"/>
          <w:sz w:val="24"/>
          <w:szCs w:val="24"/>
        </w:rPr>
      </w:pPr>
      <w:r w:rsidRPr="003A5F42">
        <w:rPr>
          <w:rFonts w:ascii="Times New Roman" w:hAnsi="Times New Roman" w:cs="Times New Roman"/>
          <w:sz w:val="24"/>
          <w:szCs w:val="24"/>
        </w:rPr>
        <w:t>Office:</w:t>
      </w:r>
      <w:r w:rsidR="003A5F42" w:rsidRPr="003A5F42">
        <w:rPr>
          <w:rFonts w:ascii="Times New Roman" w:hAnsi="Times New Roman" w:cs="Times New Roman"/>
          <w:sz w:val="24"/>
          <w:szCs w:val="24"/>
        </w:rPr>
        <w:t xml:space="preserve"> </w:t>
      </w:r>
      <w:r w:rsidR="00712BD2">
        <w:rPr>
          <w:rFonts w:ascii="Times New Roman" w:hAnsi="Times New Roman" w:cs="Times New Roman"/>
          <w:sz w:val="24"/>
          <w:szCs w:val="24"/>
        </w:rPr>
        <w:t>Intercultural Center Room 620</w:t>
      </w:r>
    </w:p>
    <w:p w14:paraId="73E1E2DB" w14:textId="77777777" w:rsidR="00627C6B" w:rsidRPr="003A5F42" w:rsidRDefault="00627C6B" w:rsidP="00627C6B">
      <w:pPr>
        <w:spacing w:after="0"/>
        <w:rPr>
          <w:rFonts w:ascii="Times New Roman" w:hAnsi="Times New Roman" w:cs="Times New Roman"/>
          <w:sz w:val="24"/>
          <w:szCs w:val="24"/>
        </w:rPr>
      </w:pPr>
      <w:r w:rsidRPr="003A5F42">
        <w:rPr>
          <w:rFonts w:ascii="Times New Roman" w:hAnsi="Times New Roman" w:cs="Times New Roman"/>
          <w:sz w:val="24"/>
          <w:szCs w:val="24"/>
        </w:rPr>
        <w:t>Office Hours: Wednesdays, 3:30 PM – 4:30 PM and by appointment</w:t>
      </w:r>
    </w:p>
    <w:p w14:paraId="3BC8ECBC" w14:textId="77777777" w:rsidR="00627C6B" w:rsidRPr="00F74077" w:rsidRDefault="00627C6B" w:rsidP="00627C6B">
      <w:pPr>
        <w:spacing w:after="0"/>
        <w:rPr>
          <w:rFonts w:ascii="Times New Roman" w:hAnsi="Times New Roman" w:cs="Times New Roman"/>
          <w:b/>
          <w:bCs/>
          <w:color w:val="FF0000"/>
          <w:sz w:val="24"/>
          <w:szCs w:val="24"/>
        </w:rPr>
      </w:pPr>
    </w:p>
    <w:p w14:paraId="262EC7D5" w14:textId="77777777" w:rsidR="00627C6B" w:rsidRPr="00F74077" w:rsidRDefault="00627C6B" w:rsidP="00627C6B">
      <w:pPr>
        <w:spacing w:after="0"/>
        <w:jc w:val="center"/>
        <w:rPr>
          <w:rFonts w:ascii="Times New Roman" w:hAnsi="Times New Roman" w:cs="Times New Roman"/>
          <w:b/>
          <w:bCs/>
          <w:color w:val="FF0000"/>
          <w:sz w:val="24"/>
          <w:szCs w:val="24"/>
        </w:rPr>
      </w:pPr>
      <w:r w:rsidRPr="00F74077">
        <w:rPr>
          <w:noProof/>
          <w:color w:val="FF0000"/>
          <w:sz w:val="24"/>
          <w:szCs w:val="24"/>
        </w:rPr>
        <w:drawing>
          <wp:inline distT="0" distB="0" distL="0" distR="0" wp14:anchorId="53B5C270" wp14:editId="7EF11242">
            <wp:extent cx="4107180" cy="2740314"/>
            <wp:effectExtent l="0" t="0" r="7620" b="3175"/>
            <wp:docPr id="2" name="Picture 2" descr="His death 30 years ago today was the spark for the Tiananmen Square  protests - The Washingto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death 30 years ago today was the spark for the Tiananmen Square  protests - The Washington Po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1443" cy="2743158"/>
                    </a:xfrm>
                    <a:prstGeom prst="rect">
                      <a:avLst/>
                    </a:prstGeom>
                    <a:noFill/>
                    <a:ln>
                      <a:noFill/>
                    </a:ln>
                  </pic:spPr>
                </pic:pic>
              </a:graphicData>
            </a:graphic>
          </wp:inline>
        </w:drawing>
      </w:r>
    </w:p>
    <w:p w14:paraId="6BB5008E" w14:textId="77777777" w:rsidR="00627C6B" w:rsidRPr="00F74077" w:rsidRDefault="00627C6B" w:rsidP="00627C6B">
      <w:pPr>
        <w:spacing w:after="0"/>
        <w:rPr>
          <w:rFonts w:ascii="Times New Roman" w:hAnsi="Times New Roman" w:cs="Times New Roman"/>
          <w:b/>
          <w:bCs/>
          <w:color w:val="FF0000"/>
          <w:sz w:val="24"/>
          <w:szCs w:val="24"/>
        </w:rPr>
      </w:pPr>
    </w:p>
    <w:p w14:paraId="19E3410C" w14:textId="77777777" w:rsidR="00627C6B" w:rsidRPr="00F74077" w:rsidRDefault="00627C6B" w:rsidP="00627C6B">
      <w:pPr>
        <w:spacing w:after="0"/>
        <w:rPr>
          <w:rFonts w:ascii="Times New Roman" w:hAnsi="Times New Roman" w:cs="Times New Roman"/>
          <w:sz w:val="24"/>
          <w:szCs w:val="24"/>
        </w:rPr>
      </w:pPr>
      <w:r w:rsidRPr="00F74077">
        <w:rPr>
          <w:rFonts w:ascii="Times New Roman" w:hAnsi="Times New Roman" w:cs="Times New Roman"/>
          <w:sz w:val="24"/>
          <w:szCs w:val="24"/>
        </w:rPr>
        <w:t xml:space="preserve">“A revolution is not a dinner party, or writing an essay, or painting a picture, or doing embroidery; it cannot be so refined, so leisurely and gentle, so temperate, kind, courteous, restrained, and magnanimous. A revolution is an insurrection, an act of violence by which one class overthrows another.” </w:t>
      </w:r>
    </w:p>
    <w:p w14:paraId="3E432DC5" w14:textId="77777777" w:rsidR="00627C6B" w:rsidRPr="00F74077" w:rsidRDefault="00627C6B" w:rsidP="00627C6B">
      <w:pPr>
        <w:spacing w:after="0"/>
        <w:rPr>
          <w:rFonts w:ascii="Times New Roman" w:hAnsi="Times New Roman" w:cs="Times New Roman"/>
          <w:sz w:val="24"/>
          <w:szCs w:val="24"/>
        </w:rPr>
      </w:pPr>
    </w:p>
    <w:p w14:paraId="323FB230" w14:textId="77777777" w:rsidR="00627C6B" w:rsidRPr="00F74077" w:rsidRDefault="00627C6B" w:rsidP="00627C6B">
      <w:pPr>
        <w:spacing w:after="0" w:line="240" w:lineRule="auto"/>
        <w:rPr>
          <w:rFonts w:ascii="Times New Roman" w:eastAsia="Microsoft YaHei" w:hAnsi="Times New Roman" w:cs="Times New Roman"/>
          <w:sz w:val="24"/>
          <w:szCs w:val="24"/>
          <w:shd w:val="clear" w:color="auto" w:fill="FFFFFF"/>
        </w:rPr>
      </w:pPr>
      <w:r w:rsidRPr="00F74077">
        <w:rPr>
          <w:rFonts w:ascii="Times New Roman" w:eastAsia="Microsoft YaHei" w:hAnsi="Times New Roman" w:cs="Times New Roman"/>
          <w:sz w:val="24"/>
          <w:szCs w:val="24"/>
          <w:shd w:val="clear" w:color="auto" w:fill="FFFFFF"/>
        </w:rPr>
        <w:t>革命不是请客吃饭，不是做文章，不是绘画绣花，不能那样雅致，那样从容不迫，文质彬彬，那样温良恭俭让。革命是暴动，是一个阶级推翻一个阶级的暴烈的行动。</w:t>
      </w:r>
    </w:p>
    <w:p w14:paraId="50A3AA30" w14:textId="77777777" w:rsidR="00627C6B" w:rsidRPr="00F74077" w:rsidRDefault="00627C6B" w:rsidP="00627C6B">
      <w:pPr>
        <w:spacing w:after="0" w:line="240" w:lineRule="auto"/>
        <w:rPr>
          <w:rFonts w:ascii="Times New Roman" w:hAnsi="Times New Roman" w:cs="Times New Roman"/>
          <w:sz w:val="24"/>
          <w:szCs w:val="24"/>
        </w:rPr>
      </w:pPr>
    </w:p>
    <w:p w14:paraId="31C4C99B" w14:textId="105E721E" w:rsidR="00627C6B" w:rsidRPr="00F74077" w:rsidRDefault="00627C6B" w:rsidP="003A5F42">
      <w:pPr>
        <w:pStyle w:val="ListParagraph"/>
        <w:numPr>
          <w:ilvl w:val="0"/>
          <w:numId w:val="27"/>
        </w:numPr>
        <w:spacing w:after="0"/>
        <w:ind w:left="360"/>
        <w:rPr>
          <w:rFonts w:ascii="Times New Roman" w:hAnsi="Times New Roman" w:cs="Times New Roman"/>
          <w:sz w:val="24"/>
          <w:szCs w:val="24"/>
        </w:rPr>
      </w:pPr>
      <w:r w:rsidRPr="00F74077">
        <w:rPr>
          <w:rFonts w:ascii="Times New Roman" w:hAnsi="Times New Roman" w:cs="Times New Roman"/>
          <w:sz w:val="24"/>
          <w:szCs w:val="24"/>
        </w:rPr>
        <w:t>Mao Zedong, “Report on an Investigation of the Peasant Movement in Hunan,” March 1927</w:t>
      </w:r>
    </w:p>
    <w:p w14:paraId="657714CD" w14:textId="77777777" w:rsidR="00627C6B" w:rsidRPr="00F74077" w:rsidRDefault="00627C6B" w:rsidP="00627C6B">
      <w:pPr>
        <w:spacing w:after="0"/>
        <w:rPr>
          <w:rFonts w:ascii="Times New Roman" w:hAnsi="Times New Roman" w:cs="Times New Roman"/>
          <w:sz w:val="24"/>
          <w:szCs w:val="24"/>
        </w:rPr>
      </w:pPr>
    </w:p>
    <w:p w14:paraId="2465DFFB" w14:textId="77777777" w:rsidR="00627C6B" w:rsidRPr="00F74077" w:rsidRDefault="00627C6B" w:rsidP="00627C6B">
      <w:pPr>
        <w:spacing w:after="0"/>
        <w:rPr>
          <w:rFonts w:ascii="Times New Roman" w:hAnsi="Times New Roman" w:cs="Times New Roman"/>
          <w:b/>
          <w:bCs/>
          <w:sz w:val="24"/>
          <w:szCs w:val="24"/>
        </w:rPr>
      </w:pPr>
      <w:r w:rsidRPr="00F74077">
        <w:rPr>
          <w:rFonts w:ascii="Times New Roman" w:hAnsi="Times New Roman" w:cs="Times New Roman"/>
          <w:b/>
          <w:bCs/>
          <w:sz w:val="24"/>
          <w:szCs w:val="24"/>
        </w:rPr>
        <w:t>COURSE DESCRIPTION</w:t>
      </w:r>
    </w:p>
    <w:p w14:paraId="734E5C0C" w14:textId="77777777" w:rsidR="00627C6B" w:rsidRPr="00F74077" w:rsidRDefault="00627C6B" w:rsidP="00627C6B">
      <w:pPr>
        <w:spacing w:after="0"/>
        <w:rPr>
          <w:rFonts w:ascii="Times New Roman" w:hAnsi="Times New Roman" w:cs="Times New Roman"/>
          <w:sz w:val="24"/>
          <w:szCs w:val="24"/>
        </w:rPr>
      </w:pPr>
    </w:p>
    <w:p w14:paraId="202E3D96" w14:textId="77777777" w:rsidR="00627C6B" w:rsidRPr="00F74077" w:rsidRDefault="00627C6B" w:rsidP="00627C6B">
      <w:pPr>
        <w:spacing w:after="0"/>
        <w:rPr>
          <w:rFonts w:ascii="Times New Roman" w:hAnsi="Times New Roman" w:cs="Times New Roman"/>
          <w:sz w:val="24"/>
          <w:szCs w:val="24"/>
        </w:rPr>
      </w:pPr>
      <w:r w:rsidRPr="00F74077">
        <w:rPr>
          <w:rFonts w:ascii="Times New Roman" w:hAnsi="Times New Roman" w:cs="Times New Roman"/>
          <w:sz w:val="24"/>
          <w:szCs w:val="24"/>
        </w:rPr>
        <w:t xml:space="preserve">If you visit Beijing today and go to Tiananmen Square, you’ll see the portrait of Mao Zedong hanging proudly at the entrance to the Forbidden City. </w:t>
      </w:r>
      <w:proofErr w:type="gramStart"/>
      <w:r w:rsidRPr="00F74077">
        <w:rPr>
          <w:rFonts w:ascii="Times New Roman" w:hAnsi="Times New Roman" w:cs="Times New Roman"/>
          <w:sz w:val="24"/>
          <w:szCs w:val="24"/>
        </w:rPr>
        <w:t>Similar to</w:t>
      </w:r>
      <w:proofErr w:type="gramEnd"/>
      <w:r w:rsidRPr="00F74077">
        <w:rPr>
          <w:rFonts w:ascii="Times New Roman" w:hAnsi="Times New Roman" w:cs="Times New Roman"/>
          <w:sz w:val="24"/>
          <w:szCs w:val="24"/>
        </w:rPr>
        <w:t xml:space="preserve"> George Washington, Thomas Jefferson, or Abraham Lincoln in the United States, Mao’s legacy continues to shape Chinese identity today. Yet who really was Mao, and what were his views? Few leaders in world history have quite as divisive a legacy. To some, he was a visionary revolutionary who birthed the People’s Republic of China, proclaiming that “the Chinese people have stood up.” To others, he </w:t>
      </w:r>
      <w:r w:rsidRPr="00F74077">
        <w:rPr>
          <w:rFonts w:ascii="Times New Roman" w:hAnsi="Times New Roman" w:cs="Times New Roman"/>
          <w:sz w:val="24"/>
          <w:szCs w:val="24"/>
        </w:rPr>
        <w:lastRenderedPageBreak/>
        <w:t>was a tyrannical megalomaniac who brutally suppressed political opposition and murdered millions through tragic historical episodes such as the Great Leap Forward and the Cultural Revolution. Regardless of where one falls on this spectrum, it is impossible to deny the deep impact Mao had on both modern Chinese history and global history in the 20</w:t>
      </w:r>
      <w:r w:rsidRPr="00F74077">
        <w:rPr>
          <w:rFonts w:ascii="Times New Roman" w:hAnsi="Times New Roman" w:cs="Times New Roman"/>
          <w:sz w:val="24"/>
          <w:szCs w:val="24"/>
          <w:vertAlign w:val="superscript"/>
        </w:rPr>
        <w:t>th</w:t>
      </w:r>
      <w:r w:rsidRPr="00F74077">
        <w:rPr>
          <w:rFonts w:ascii="Times New Roman" w:hAnsi="Times New Roman" w:cs="Times New Roman"/>
          <w:sz w:val="24"/>
          <w:szCs w:val="24"/>
        </w:rPr>
        <w:t xml:space="preserve"> century.</w:t>
      </w:r>
    </w:p>
    <w:p w14:paraId="28FD5579" w14:textId="77777777" w:rsidR="00627C6B" w:rsidRPr="00F74077" w:rsidRDefault="00627C6B" w:rsidP="00627C6B">
      <w:pPr>
        <w:spacing w:after="0"/>
        <w:rPr>
          <w:rFonts w:ascii="Times New Roman" w:hAnsi="Times New Roman" w:cs="Times New Roman"/>
          <w:sz w:val="24"/>
          <w:szCs w:val="24"/>
        </w:rPr>
      </w:pPr>
    </w:p>
    <w:p w14:paraId="19C4BC5B" w14:textId="77777777" w:rsidR="00627C6B" w:rsidRPr="00F74077" w:rsidRDefault="00627C6B" w:rsidP="00627C6B">
      <w:pPr>
        <w:spacing w:after="0"/>
        <w:rPr>
          <w:rFonts w:ascii="Times New Roman" w:hAnsi="Times New Roman" w:cs="Times New Roman"/>
          <w:sz w:val="24"/>
          <w:szCs w:val="24"/>
        </w:rPr>
      </w:pPr>
      <w:r w:rsidRPr="00F74077">
        <w:rPr>
          <w:rFonts w:ascii="Times New Roman" w:hAnsi="Times New Roman" w:cs="Times New Roman"/>
          <w:sz w:val="24"/>
          <w:szCs w:val="24"/>
        </w:rPr>
        <w:t xml:space="preserve">In this course, we will examine Mao in all his complexity – his life trajectory, the evolution of his writings, and his legacy both within China and internationally. The course objectives are as follows: </w:t>
      </w:r>
    </w:p>
    <w:p w14:paraId="2B7AA7C8" w14:textId="77777777" w:rsidR="00627C6B" w:rsidRPr="00F74077" w:rsidRDefault="00627C6B" w:rsidP="00627C6B">
      <w:pPr>
        <w:spacing w:after="0"/>
        <w:rPr>
          <w:rFonts w:ascii="Times New Roman" w:hAnsi="Times New Roman" w:cs="Times New Roman"/>
          <w:sz w:val="24"/>
          <w:szCs w:val="24"/>
        </w:rPr>
      </w:pPr>
    </w:p>
    <w:p w14:paraId="1B836A64" w14:textId="77777777" w:rsidR="00627C6B" w:rsidRPr="00F74077" w:rsidRDefault="00627C6B" w:rsidP="00627C6B">
      <w:pPr>
        <w:pStyle w:val="ListParagraph"/>
        <w:numPr>
          <w:ilvl w:val="0"/>
          <w:numId w:val="1"/>
        </w:numPr>
        <w:spacing w:after="0"/>
        <w:rPr>
          <w:rFonts w:ascii="Times New Roman" w:hAnsi="Times New Roman" w:cs="Times New Roman"/>
          <w:sz w:val="24"/>
          <w:szCs w:val="24"/>
        </w:rPr>
      </w:pPr>
      <w:r w:rsidRPr="00F74077">
        <w:rPr>
          <w:rFonts w:ascii="Times New Roman" w:hAnsi="Times New Roman" w:cs="Times New Roman"/>
          <w:sz w:val="24"/>
          <w:szCs w:val="24"/>
        </w:rPr>
        <w:t>Place Mao Zedong’s life within the context of the shifting contours of 20</w:t>
      </w:r>
      <w:r w:rsidRPr="00F74077">
        <w:rPr>
          <w:rFonts w:ascii="Times New Roman" w:hAnsi="Times New Roman" w:cs="Times New Roman"/>
          <w:sz w:val="24"/>
          <w:szCs w:val="24"/>
          <w:vertAlign w:val="superscript"/>
        </w:rPr>
        <w:t>th</w:t>
      </w:r>
      <w:r w:rsidRPr="00F74077">
        <w:rPr>
          <w:rFonts w:ascii="Times New Roman" w:hAnsi="Times New Roman" w:cs="Times New Roman"/>
          <w:sz w:val="24"/>
          <w:szCs w:val="24"/>
        </w:rPr>
        <w:t xml:space="preserve"> century Chinese history and question the validity of the “great man theory.”</w:t>
      </w:r>
    </w:p>
    <w:p w14:paraId="1B9543CA" w14:textId="77777777" w:rsidR="00627C6B" w:rsidRPr="00F74077" w:rsidRDefault="00627C6B" w:rsidP="00627C6B">
      <w:pPr>
        <w:pStyle w:val="ListParagraph"/>
        <w:numPr>
          <w:ilvl w:val="0"/>
          <w:numId w:val="1"/>
        </w:numPr>
        <w:spacing w:after="0"/>
        <w:rPr>
          <w:rFonts w:ascii="Times New Roman" w:hAnsi="Times New Roman" w:cs="Times New Roman"/>
          <w:sz w:val="24"/>
          <w:szCs w:val="24"/>
        </w:rPr>
      </w:pPr>
      <w:r w:rsidRPr="00F74077">
        <w:rPr>
          <w:rFonts w:ascii="Times New Roman" w:hAnsi="Times New Roman" w:cs="Times New Roman"/>
          <w:sz w:val="24"/>
          <w:szCs w:val="24"/>
        </w:rPr>
        <w:t>Grasp the basic tenets of Marxism-Leninism-Mao Zedong Thought and its evolution over time both within China and internationally.</w:t>
      </w:r>
    </w:p>
    <w:p w14:paraId="48565E78" w14:textId="77777777" w:rsidR="00627C6B" w:rsidRPr="00F74077" w:rsidRDefault="00627C6B" w:rsidP="00627C6B">
      <w:pPr>
        <w:pStyle w:val="ListParagraph"/>
        <w:numPr>
          <w:ilvl w:val="0"/>
          <w:numId w:val="1"/>
        </w:numPr>
        <w:spacing w:after="0"/>
        <w:rPr>
          <w:rFonts w:ascii="Times New Roman" w:hAnsi="Times New Roman" w:cs="Times New Roman"/>
          <w:sz w:val="24"/>
          <w:szCs w:val="24"/>
        </w:rPr>
      </w:pPr>
      <w:r w:rsidRPr="00F74077">
        <w:rPr>
          <w:rFonts w:ascii="Times New Roman" w:hAnsi="Times New Roman" w:cs="Times New Roman"/>
          <w:sz w:val="24"/>
          <w:szCs w:val="24"/>
        </w:rPr>
        <w:t>Develop a nuanced understanding of the legacy of Mao and his continued global relevance today.</w:t>
      </w:r>
    </w:p>
    <w:p w14:paraId="34730360" w14:textId="77777777" w:rsidR="00627C6B" w:rsidRPr="00F74077" w:rsidRDefault="00627C6B" w:rsidP="00627C6B">
      <w:pPr>
        <w:spacing w:after="0"/>
        <w:rPr>
          <w:rFonts w:ascii="Times New Roman" w:hAnsi="Times New Roman" w:cs="Times New Roman"/>
          <w:color w:val="FF0000"/>
          <w:sz w:val="24"/>
          <w:szCs w:val="24"/>
        </w:rPr>
      </w:pPr>
    </w:p>
    <w:p w14:paraId="52BA8CFA" w14:textId="36514C02" w:rsidR="001E6046" w:rsidRPr="00150B6B" w:rsidRDefault="00627C6B" w:rsidP="00150B6B">
      <w:pPr>
        <w:spacing w:after="0"/>
        <w:rPr>
          <w:rFonts w:ascii="Times New Roman" w:hAnsi="Times New Roman" w:cs="Times New Roman"/>
          <w:b/>
          <w:bCs/>
          <w:sz w:val="24"/>
          <w:szCs w:val="24"/>
        </w:rPr>
      </w:pPr>
      <w:r w:rsidRPr="00150B6B">
        <w:rPr>
          <w:rFonts w:ascii="Times New Roman" w:hAnsi="Times New Roman" w:cs="Times New Roman"/>
          <w:b/>
          <w:bCs/>
          <w:sz w:val="24"/>
          <w:szCs w:val="24"/>
        </w:rPr>
        <w:t xml:space="preserve">COURSE MATERIALS </w:t>
      </w:r>
    </w:p>
    <w:p w14:paraId="797F0E51" w14:textId="77777777" w:rsidR="00536C40" w:rsidRPr="00407D02" w:rsidRDefault="00536C40" w:rsidP="00536C40">
      <w:pPr>
        <w:spacing w:after="0"/>
        <w:rPr>
          <w:rFonts w:ascii="Times New Roman" w:hAnsi="Times New Roman" w:cs="Times New Roman"/>
          <w:sz w:val="24"/>
          <w:szCs w:val="24"/>
        </w:rPr>
      </w:pPr>
      <w:r w:rsidRPr="00407D02">
        <w:rPr>
          <w:rFonts w:ascii="Times New Roman" w:hAnsi="Times New Roman" w:cs="Times New Roman"/>
          <w:sz w:val="24"/>
          <w:szCs w:val="24"/>
        </w:rPr>
        <w:t xml:space="preserve">Students are required to purchase copies of the following books for this course: </w:t>
      </w:r>
    </w:p>
    <w:p w14:paraId="1A551F55" w14:textId="77777777" w:rsidR="00536C40" w:rsidRPr="00407D02" w:rsidRDefault="00536C40" w:rsidP="00536C40">
      <w:pPr>
        <w:spacing w:after="0"/>
        <w:rPr>
          <w:rFonts w:ascii="Times New Roman" w:hAnsi="Times New Roman" w:cs="Times New Roman"/>
          <w:sz w:val="24"/>
          <w:szCs w:val="24"/>
        </w:rPr>
      </w:pPr>
    </w:p>
    <w:p w14:paraId="4E9FB48E" w14:textId="77777777" w:rsidR="00536C40" w:rsidRPr="00407D02" w:rsidRDefault="00536C40" w:rsidP="00536C40">
      <w:pPr>
        <w:pStyle w:val="ListParagraph"/>
        <w:numPr>
          <w:ilvl w:val="0"/>
          <w:numId w:val="3"/>
        </w:numPr>
        <w:spacing w:after="0"/>
        <w:rPr>
          <w:rFonts w:ascii="Times New Roman" w:hAnsi="Times New Roman" w:cs="Times New Roman"/>
          <w:sz w:val="24"/>
          <w:szCs w:val="24"/>
        </w:rPr>
      </w:pPr>
      <w:r w:rsidRPr="00407D02">
        <w:rPr>
          <w:rFonts w:ascii="Times New Roman" w:hAnsi="Times New Roman" w:cs="Times New Roman"/>
          <w:sz w:val="24"/>
          <w:szCs w:val="24"/>
        </w:rPr>
        <w:t xml:space="preserve">Maurice Meisner. </w:t>
      </w:r>
      <w:r w:rsidRPr="00407D02">
        <w:rPr>
          <w:rFonts w:ascii="Times New Roman" w:hAnsi="Times New Roman" w:cs="Times New Roman"/>
          <w:i/>
          <w:iCs/>
          <w:sz w:val="24"/>
          <w:szCs w:val="24"/>
        </w:rPr>
        <w:t>Mao Zedong: A Political and Intellectual Portrait</w:t>
      </w:r>
      <w:r w:rsidRPr="00407D02">
        <w:rPr>
          <w:rFonts w:ascii="Times New Roman" w:hAnsi="Times New Roman" w:cs="Times New Roman"/>
          <w:sz w:val="24"/>
          <w:szCs w:val="24"/>
        </w:rPr>
        <w:t>. Cambridge: Polity Press, 2007.</w:t>
      </w:r>
    </w:p>
    <w:p w14:paraId="5FDE79A9" w14:textId="77777777" w:rsidR="00536C40" w:rsidRPr="00407D02" w:rsidRDefault="00536C40" w:rsidP="00536C40">
      <w:pPr>
        <w:pStyle w:val="ListParagraph"/>
        <w:numPr>
          <w:ilvl w:val="0"/>
          <w:numId w:val="3"/>
        </w:numPr>
        <w:spacing w:after="0"/>
        <w:rPr>
          <w:rFonts w:ascii="Times New Roman" w:hAnsi="Times New Roman" w:cs="Times New Roman"/>
          <w:sz w:val="24"/>
          <w:szCs w:val="24"/>
        </w:rPr>
      </w:pPr>
      <w:r w:rsidRPr="00407D02">
        <w:rPr>
          <w:rFonts w:ascii="Times New Roman" w:hAnsi="Times New Roman" w:cs="Times New Roman"/>
          <w:sz w:val="24"/>
          <w:szCs w:val="24"/>
        </w:rPr>
        <w:t xml:space="preserve">Timothy Cheek, ed. </w:t>
      </w:r>
      <w:r w:rsidRPr="00407D02">
        <w:rPr>
          <w:rFonts w:ascii="Times New Roman" w:hAnsi="Times New Roman" w:cs="Times New Roman"/>
          <w:i/>
          <w:iCs/>
          <w:sz w:val="24"/>
          <w:szCs w:val="24"/>
        </w:rPr>
        <w:t xml:space="preserve">A Critical Introduction to Mao. </w:t>
      </w:r>
      <w:r w:rsidRPr="00407D02">
        <w:rPr>
          <w:rFonts w:ascii="Times New Roman" w:hAnsi="Times New Roman" w:cs="Times New Roman"/>
          <w:sz w:val="24"/>
          <w:szCs w:val="24"/>
        </w:rPr>
        <w:t>New York: Cambridge University Press, 2010.</w:t>
      </w:r>
    </w:p>
    <w:p w14:paraId="48AEC22D" w14:textId="77777777" w:rsidR="00F50020" w:rsidRDefault="00536C40" w:rsidP="00F50020">
      <w:pPr>
        <w:pStyle w:val="ListParagraph"/>
        <w:numPr>
          <w:ilvl w:val="0"/>
          <w:numId w:val="3"/>
        </w:numPr>
        <w:spacing w:after="0"/>
        <w:rPr>
          <w:rFonts w:ascii="Times New Roman" w:hAnsi="Times New Roman" w:cs="Times New Roman"/>
          <w:sz w:val="24"/>
          <w:szCs w:val="24"/>
        </w:rPr>
      </w:pPr>
      <w:r w:rsidRPr="00407D02">
        <w:rPr>
          <w:rFonts w:ascii="Times New Roman" w:hAnsi="Times New Roman" w:cs="Times New Roman"/>
          <w:sz w:val="24"/>
          <w:szCs w:val="24"/>
        </w:rPr>
        <w:t xml:space="preserve">Jude D. Blanchette, </w:t>
      </w:r>
      <w:r w:rsidRPr="00407D02">
        <w:rPr>
          <w:rFonts w:ascii="Times New Roman" w:hAnsi="Times New Roman" w:cs="Times New Roman"/>
          <w:i/>
          <w:iCs/>
          <w:sz w:val="24"/>
          <w:szCs w:val="24"/>
        </w:rPr>
        <w:t xml:space="preserve">China’s New Red Guards: The Return of Radicalism and the Rebirth of Mao Zedong. </w:t>
      </w:r>
      <w:r w:rsidRPr="00407D02">
        <w:rPr>
          <w:rFonts w:ascii="Times New Roman" w:hAnsi="Times New Roman" w:cs="Times New Roman"/>
          <w:sz w:val="24"/>
          <w:szCs w:val="24"/>
        </w:rPr>
        <w:t>New York: Oxford University Press, 2019.</w:t>
      </w:r>
    </w:p>
    <w:p w14:paraId="7B8A2FDE" w14:textId="0CB64CD8" w:rsidR="003A5F42" w:rsidRPr="00F50020" w:rsidRDefault="003A5F42" w:rsidP="00F50020">
      <w:pPr>
        <w:pStyle w:val="ListParagraph"/>
        <w:numPr>
          <w:ilvl w:val="0"/>
          <w:numId w:val="3"/>
        </w:numPr>
        <w:spacing w:after="0"/>
        <w:rPr>
          <w:rFonts w:ascii="Times New Roman" w:hAnsi="Times New Roman" w:cs="Times New Roman"/>
          <w:sz w:val="24"/>
          <w:szCs w:val="24"/>
        </w:rPr>
      </w:pPr>
      <w:r w:rsidRPr="00F50020">
        <w:rPr>
          <w:rFonts w:ascii="Times New Roman" w:hAnsi="Times New Roman" w:cs="Times New Roman"/>
          <w:sz w:val="24"/>
          <w:szCs w:val="24"/>
        </w:rPr>
        <w:t xml:space="preserve">Julia Lovell. </w:t>
      </w:r>
      <w:r w:rsidRPr="00F50020">
        <w:rPr>
          <w:rFonts w:ascii="Times New Roman" w:hAnsi="Times New Roman" w:cs="Times New Roman"/>
          <w:i/>
          <w:iCs/>
          <w:sz w:val="24"/>
          <w:szCs w:val="24"/>
        </w:rPr>
        <w:t>Maoism: A Global History</w:t>
      </w:r>
      <w:r w:rsidRPr="00F50020">
        <w:rPr>
          <w:rFonts w:ascii="Times New Roman" w:hAnsi="Times New Roman" w:cs="Times New Roman"/>
          <w:sz w:val="24"/>
          <w:szCs w:val="24"/>
        </w:rPr>
        <w:t>. New York: Vintage Books, 2019.</w:t>
      </w:r>
    </w:p>
    <w:p w14:paraId="1CD45E50" w14:textId="77777777" w:rsidR="003A5F42" w:rsidRDefault="003A5F42" w:rsidP="00536C40">
      <w:pPr>
        <w:spacing w:after="0"/>
        <w:rPr>
          <w:rFonts w:ascii="Times New Roman" w:hAnsi="Times New Roman" w:cs="Times New Roman"/>
          <w:sz w:val="24"/>
          <w:szCs w:val="24"/>
        </w:rPr>
      </w:pPr>
    </w:p>
    <w:p w14:paraId="782A02D3" w14:textId="7AB58B83" w:rsidR="00536C40" w:rsidRPr="00F74077" w:rsidRDefault="00536C40" w:rsidP="00536C40">
      <w:pPr>
        <w:spacing w:after="0"/>
        <w:rPr>
          <w:rFonts w:ascii="Times New Roman" w:hAnsi="Times New Roman" w:cs="Times New Roman"/>
          <w:sz w:val="24"/>
          <w:szCs w:val="24"/>
        </w:rPr>
      </w:pPr>
      <w:r w:rsidRPr="00F74077">
        <w:rPr>
          <w:rFonts w:ascii="Times New Roman" w:hAnsi="Times New Roman" w:cs="Times New Roman"/>
          <w:sz w:val="24"/>
          <w:szCs w:val="24"/>
        </w:rPr>
        <w:t xml:space="preserve">All other written course materials will either be scanned and uploaded to </w:t>
      </w:r>
      <w:r w:rsidR="00E305D6">
        <w:rPr>
          <w:rFonts w:ascii="Times New Roman" w:hAnsi="Times New Roman" w:cs="Times New Roman"/>
          <w:sz w:val="24"/>
          <w:szCs w:val="24"/>
        </w:rPr>
        <w:t>Canvas</w:t>
      </w:r>
      <w:r w:rsidR="00BE3873">
        <w:rPr>
          <w:rFonts w:ascii="Times New Roman" w:hAnsi="Times New Roman" w:cs="Times New Roman"/>
          <w:sz w:val="24"/>
          <w:szCs w:val="24"/>
        </w:rPr>
        <w:t xml:space="preserve"> </w:t>
      </w:r>
      <w:r w:rsidRPr="00F74077">
        <w:rPr>
          <w:rFonts w:ascii="Times New Roman" w:hAnsi="Times New Roman" w:cs="Times New Roman"/>
          <w:sz w:val="24"/>
          <w:szCs w:val="24"/>
        </w:rPr>
        <w:t>or provided via link on the syllabus. Students are required to bring reading materials to class with relevant sections noted and ready for discussion.</w:t>
      </w:r>
    </w:p>
    <w:p w14:paraId="7EBB5E79" w14:textId="77777777" w:rsidR="00536C40" w:rsidRPr="00F74077" w:rsidRDefault="00536C40" w:rsidP="00536C40">
      <w:pPr>
        <w:spacing w:after="0"/>
        <w:rPr>
          <w:rFonts w:ascii="Times New Roman" w:hAnsi="Times New Roman" w:cs="Times New Roman"/>
          <w:color w:val="FF0000"/>
          <w:sz w:val="24"/>
          <w:szCs w:val="24"/>
        </w:rPr>
      </w:pPr>
    </w:p>
    <w:p w14:paraId="752431AE" w14:textId="77777777" w:rsidR="00536C40" w:rsidRPr="00F74077" w:rsidRDefault="00536C40" w:rsidP="00536C40">
      <w:pPr>
        <w:spacing w:after="0"/>
        <w:rPr>
          <w:rFonts w:ascii="Times New Roman" w:hAnsi="Times New Roman" w:cs="Times New Roman"/>
          <w:b/>
          <w:bCs/>
          <w:color w:val="FF0000"/>
          <w:sz w:val="24"/>
          <w:szCs w:val="24"/>
        </w:rPr>
      </w:pPr>
      <w:r w:rsidRPr="00F74077">
        <w:rPr>
          <w:rFonts w:ascii="Times New Roman" w:hAnsi="Times New Roman" w:cs="Times New Roman"/>
          <w:b/>
          <w:bCs/>
          <w:sz w:val="24"/>
          <w:szCs w:val="24"/>
        </w:rPr>
        <w:t>ASSIGNMENTS AND GRADING</w:t>
      </w:r>
    </w:p>
    <w:p w14:paraId="0892C571" w14:textId="77777777" w:rsidR="00536C40" w:rsidRPr="00F74077" w:rsidRDefault="00536C40" w:rsidP="00536C40">
      <w:pPr>
        <w:spacing w:after="0"/>
        <w:rPr>
          <w:rFonts w:ascii="Times New Roman" w:hAnsi="Times New Roman" w:cs="Times New Roman"/>
          <w:color w:val="FF0000"/>
          <w:sz w:val="24"/>
          <w:szCs w:val="24"/>
        </w:rPr>
      </w:pPr>
    </w:p>
    <w:p w14:paraId="01AD42D1" w14:textId="77777777" w:rsidR="00536C40" w:rsidRPr="00F74077" w:rsidRDefault="00536C40" w:rsidP="00536C40">
      <w:pPr>
        <w:spacing w:after="0"/>
        <w:rPr>
          <w:rFonts w:ascii="Times New Roman" w:hAnsi="Times New Roman" w:cs="Times New Roman"/>
          <w:sz w:val="24"/>
          <w:szCs w:val="24"/>
        </w:rPr>
      </w:pPr>
      <w:r w:rsidRPr="00F74077">
        <w:rPr>
          <w:rFonts w:ascii="Times New Roman" w:hAnsi="Times New Roman" w:cs="Times New Roman"/>
          <w:b/>
          <w:bCs/>
          <w:sz w:val="24"/>
          <w:szCs w:val="24"/>
        </w:rPr>
        <w:t xml:space="preserve">Participation </w:t>
      </w:r>
      <w:r w:rsidRPr="00F74077">
        <w:rPr>
          <w:rFonts w:ascii="Times New Roman" w:hAnsi="Times New Roman" w:cs="Times New Roman"/>
          <w:sz w:val="24"/>
          <w:szCs w:val="24"/>
        </w:rPr>
        <w:t>30%</w:t>
      </w:r>
    </w:p>
    <w:p w14:paraId="6EE8F954" w14:textId="1C01C2A7" w:rsidR="00536C40" w:rsidRPr="00F74077" w:rsidRDefault="00536C40" w:rsidP="00536C40">
      <w:pPr>
        <w:pStyle w:val="ListParagraph"/>
        <w:numPr>
          <w:ilvl w:val="0"/>
          <w:numId w:val="4"/>
        </w:numPr>
        <w:spacing w:after="0"/>
        <w:rPr>
          <w:rFonts w:ascii="Times New Roman" w:hAnsi="Times New Roman" w:cs="Times New Roman"/>
          <w:sz w:val="24"/>
          <w:szCs w:val="24"/>
        </w:rPr>
      </w:pPr>
      <w:r w:rsidRPr="00F74077">
        <w:rPr>
          <w:rFonts w:ascii="Times New Roman" w:hAnsi="Times New Roman" w:cs="Times New Roman"/>
          <w:sz w:val="24"/>
          <w:szCs w:val="24"/>
          <w:u w:val="single"/>
        </w:rPr>
        <w:t>In-Class</w:t>
      </w:r>
      <w:r w:rsidRPr="00F74077">
        <w:rPr>
          <w:rFonts w:ascii="Times New Roman" w:hAnsi="Times New Roman" w:cs="Times New Roman"/>
          <w:sz w:val="24"/>
          <w:szCs w:val="24"/>
        </w:rPr>
        <w:t xml:space="preserve"> (10%): All students are expected to attend class regularly. Students are required to come to class prepared with notes and questions on the day’s readings. Participation is mandatory and speaking in class is expected. However, active listening is also a critical part of participation, and this class is intended to be an open forum for discussion amongst students.</w:t>
      </w:r>
      <w:r w:rsidR="00712BD2">
        <w:rPr>
          <w:rFonts w:ascii="Times New Roman" w:hAnsi="Times New Roman" w:cs="Times New Roman"/>
          <w:sz w:val="24"/>
          <w:szCs w:val="24"/>
        </w:rPr>
        <w:t xml:space="preserve"> </w:t>
      </w:r>
      <w:r w:rsidR="00712BD2" w:rsidRPr="00712BD2">
        <w:rPr>
          <w:rFonts w:ascii="Times New Roman" w:hAnsi="Times New Roman" w:cs="Times New Roman"/>
          <w:i/>
          <w:iCs/>
          <w:sz w:val="24"/>
          <w:szCs w:val="24"/>
        </w:rPr>
        <w:t>I also require all students to visit office hours at least once this semester.</w:t>
      </w:r>
    </w:p>
    <w:p w14:paraId="7AB20E90" w14:textId="77777777" w:rsidR="00536C40" w:rsidRPr="00F74077" w:rsidRDefault="00536C40" w:rsidP="00536C40">
      <w:pPr>
        <w:pStyle w:val="ListParagraph"/>
        <w:numPr>
          <w:ilvl w:val="0"/>
          <w:numId w:val="4"/>
        </w:numPr>
        <w:spacing w:after="0"/>
        <w:rPr>
          <w:rFonts w:ascii="Times New Roman" w:hAnsi="Times New Roman" w:cs="Times New Roman"/>
          <w:sz w:val="24"/>
          <w:szCs w:val="24"/>
        </w:rPr>
      </w:pPr>
      <w:r w:rsidRPr="00F74077">
        <w:rPr>
          <w:rFonts w:ascii="Times New Roman" w:hAnsi="Times New Roman" w:cs="Times New Roman"/>
          <w:sz w:val="24"/>
          <w:szCs w:val="24"/>
          <w:u w:val="single"/>
        </w:rPr>
        <w:t>Discussion Leader</w:t>
      </w:r>
      <w:r w:rsidRPr="00F74077">
        <w:rPr>
          <w:rFonts w:ascii="Times New Roman" w:hAnsi="Times New Roman" w:cs="Times New Roman"/>
          <w:sz w:val="24"/>
          <w:szCs w:val="24"/>
        </w:rPr>
        <w:t xml:space="preserve"> (10%): The first day of class, I will pass around a sign-up sheet. Students will each sign up to lead one class discussion during the semester. I expect the student leading the discussion to:</w:t>
      </w:r>
    </w:p>
    <w:p w14:paraId="1BE5B59B" w14:textId="77777777" w:rsidR="00536C40" w:rsidRPr="00F74077" w:rsidRDefault="00536C40" w:rsidP="00536C40">
      <w:pPr>
        <w:pStyle w:val="ListParagraph"/>
        <w:numPr>
          <w:ilvl w:val="0"/>
          <w:numId w:val="6"/>
        </w:numPr>
        <w:spacing w:after="0"/>
        <w:rPr>
          <w:rFonts w:ascii="Times New Roman" w:hAnsi="Times New Roman" w:cs="Times New Roman"/>
          <w:sz w:val="24"/>
          <w:szCs w:val="24"/>
        </w:rPr>
      </w:pPr>
      <w:r w:rsidRPr="00F74077">
        <w:rPr>
          <w:rFonts w:ascii="Times New Roman" w:hAnsi="Times New Roman" w:cs="Times New Roman"/>
          <w:sz w:val="24"/>
          <w:szCs w:val="24"/>
        </w:rPr>
        <w:lastRenderedPageBreak/>
        <w:t>Prepare a series of roughly 10 open-ended questions ahead of time to kick off the discussion.</w:t>
      </w:r>
    </w:p>
    <w:p w14:paraId="5674C88F" w14:textId="77777777" w:rsidR="00536C40" w:rsidRPr="00F74077" w:rsidRDefault="00536C40" w:rsidP="00536C40">
      <w:pPr>
        <w:pStyle w:val="ListParagraph"/>
        <w:numPr>
          <w:ilvl w:val="0"/>
          <w:numId w:val="6"/>
        </w:numPr>
        <w:spacing w:after="0"/>
        <w:rPr>
          <w:rFonts w:ascii="Times New Roman" w:hAnsi="Times New Roman" w:cs="Times New Roman"/>
          <w:sz w:val="24"/>
          <w:szCs w:val="24"/>
        </w:rPr>
      </w:pPr>
      <w:r w:rsidRPr="00F74077">
        <w:rPr>
          <w:rFonts w:ascii="Times New Roman" w:hAnsi="Times New Roman" w:cs="Times New Roman"/>
          <w:sz w:val="24"/>
          <w:szCs w:val="24"/>
        </w:rPr>
        <w:t>Have completed all the readings and incorporated them into the discussion.</w:t>
      </w:r>
    </w:p>
    <w:p w14:paraId="593EFA34" w14:textId="77777777" w:rsidR="00536C40" w:rsidRPr="00F74077" w:rsidRDefault="00536C40" w:rsidP="00536C40">
      <w:pPr>
        <w:pStyle w:val="ListParagraph"/>
        <w:numPr>
          <w:ilvl w:val="0"/>
          <w:numId w:val="6"/>
        </w:numPr>
        <w:spacing w:after="0"/>
        <w:rPr>
          <w:rFonts w:ascii="Times New Roman" w:hAnsi="Times New Roman" w:cs="Times New Roman"/>
          <w:sz w:val="24"/>
          <w:szCs w:val="24"/>
        </w:rPr>
      </w:pPr>
      <w:r w:rsidRPr="00F74077">
        <w:rPr>
          <w:rFonts w:ascii="Times New Roman" w:hAnsi="Times New Roman" w:cs="Times New Roman"/>
          <w:sz w:val="24"/>
          <w:szCs w:val="24"/>
        </w:rPr>
        <w:t xml:space="preserve">Turn in a </w:t>
      </w:r>
      <w:proofErr w:type="gramStart"/>
      <w:r w:rsidRPr="00F74077">
        <w:rPr>
          <w:rFonts w:ascii="Times New Roman" w:hAnsi="Times New Roman" w:cs="Times New Roman"/>
          <w:sz w:val="24"/>
          <w:szCs w:val="24"/>
        </w:rPr>
        <w:t>3-4 page</w:t>
      </w:r>
      <w:proofErr w:type="gramEnd"/>
      <w:r w:rsidRPr="00F74077">
        <w:rPr>
          <w:rFonts w:ascii="Times New Roman" w:hAnsi="Times New Roman" w:cs="Times New Roman"/>
          <w:sz w:val="24"/>
          <w:szCs w:val="24"/>
        </w:rPr>
        <w:t xml:space="preserve"> reaction paper based on your response to one or more of the questions you have posed.  </w:t>
      </w:r>
    </w:p>
    <w:p w14:paraId="60117814" w14:textId="7C90DA11" w:rsidR="00536C40" w:rsidRPr="00F74077" w:rsidRDefault="00536C40" w:rsidP="00536C40">
      <w:pPr>
        <w:pStyle w:val="ListParagraph"/>
        <w:numPr>
          <w:ilvl w:val="0"/>
          <w:numId w:val="4"/>
        </w:numPr>
        <w:spacing w:after="0"/>
        <w:rPr>
          <w:rFonts w:ascii="Times New Roman" w:hAnsi="Times New Roman" w:cs="Times New Roman"/>
          <w:sz w:val="24"/>
          <w:szCs w:val="24"/>
        </w:rPr>
      </w:pPr>
      <w:r w:rsidRPr="00F74077">
        <w:rPr>
          <w:rFonts w:ascii="Times New Roman" w:hAnsi="Times New Roman" w:cs="Times New Roman"/>
          <w:sz w:val="24"/>
          <w:szCs w:val="24"/>
          <w:u w:val="single"/>
        </w:rPr>
        <w:t xml:space="preserve">Online Discussion </w:t>
      </w:r>
      <w:r w:rsidRPr="00F74077">
        <w:rPr>
          <w:rFonts w:ascii="Times New Roman" w:hAnsi="Times New Roman" w:cs="Times New Roman"/>
          <w:sz w:val="24"/>
          <w:szCs w:val="24"/>
        </w:rPr>
        <w:t xml:space="preserve">(10%): Starting the second week of class, students are required to contribute to </w:t>
      </w:r>
      <w:r w:rsidRPr="0002174E">
        <w:rPr>
          <w:rFonts w:ascii="Times New Roman" w:hAnsi="Times New Roman" w:cs="Times New Roman"/>
          <w:sz w:val="24"/>
          <w:szCs w:val="24"/>
        </w:rPr>
        <w:t xml:space="preserve">that week’s discussion board </w:t>
      </w:r>
      <w:r w:rsidRPr="00F74077">
        <w:rPr>
          <w:rFonts w:ascii="Times New Roman" w:hAnsi="Times New Roman" w:cs="Times New Roman"/>
          <w:sz w:val="24"/>
          <w:szCs w:val="24"/>
        </w:rPr>
        <w:t xml:space="preserve">by </w:t>
      </w:r>
      <w:r w:rsidR="00C404CB" w:rsidRPr="007249F3">
        <w:rPr>
          <w:rFonts w:ascii="Times New Roman" w:hAnsi="Times New Roman" w:cs="Times New Roman"/>
          <w:b/>
          <w:bCs/>
          <w:sz w:val="24"/>
          <w:szCs w:val="24"/>
        </w:rPr>
        <w:t>Wednesday at 12 PM</w:t>
      </w:r>
      <w:r w:rsidRPr="00F74077">
        <w:rPr>
          <w:rFonts w:ascii="Times New Roman" w:hAnsi="Times New Roman" w:cs="Times New Roman"/>
          <w:sz w:val="24"/>
          <w:szCs w:val="24"/>
        </w:rPr>
        <w:t xml:space="preserve"> in preparation for Wednesday’s in-class discussion. You have 3 options for each of your posts, which should be between 200-250 words:</w:t>
      </w:r>
    </w:p>
    <w:p w14:paraId="19387348" w14:textId="77777777" w:rsidR="00536C40" w:rsidRPr="00F74077" w:rsidRDefault="00536C40" w:rsidP="00536C40">
      <w:pPr>
        <w:pStyle w:val="ListParagraph"/>
        <w:numPr>
          <w:ilvl w:val="0"/>
          <w:numId w:val="5"/>
        </w:numPr>
        <w:spacing w:after="0"/>
        <w:rPr>
          <w:rFonts w:ascii="Times New Roman" w:hAnsi="Times New Roman" w:cs="Times New Roman"/>
          <w:sz w:val="24"/>
          <w:szCs w:val="24"/>
        </w:rPr>
      </w:pPr>
      <w:r w:rsidRPr="00F74077">
        <w:rPr>
          <w:rFonts w:ascii="Times New Roman" w:hAnsi="Times New Roman" w:cs="Times New Roman"/>
          <w:sz w:val="24"/>
          <w:szCs w:val="24"/>
        </w:rPr>
        <w:t xml:space="preserve">Create and respond to your own question. </w:t>
      </w:r>
    </w:p>
    <w:p w14:paraId="25AB46BB" w14:textId="77777777" w:rsidR="00536C40" w:rsidRPr="00F74077" w:rsidRDefault="00536C40" w:rsidP="00536C40">
      <w:pPr>
        <w:pStyle w:val="ListParagraph"/>
        <w:numPr>
          <w:ilvl w:val="0"/>
          <w:numId w:val="5"/>
        </w:numPr>
        <w:spacing w:after="0"/>
        <w:rPr>
          <w:rFonts w:ascii="Times New Roman" w:hAnsi="Times New Roman" w:cs="Times New Roman"/>
          <w:sz w:val="24"/>
          <w:szCs w:val="24"/>
        </w:rPr>
      </w:pPr>
      <w:r w:rsidRPr="00F74077">
        <w:rPr>
          <w:rFonts w:ascii="Times New Roman" w:hAnsi="Times New Roman" w:cs="Times New Roman"/>
          <w:sz w:val="24"/>
          <w:szCs w:val="24"/>
        </w:rPr>
        <w:t xml:space="preserve">Respond to a question or a comment posted by one of your classmates. </w:t>
      </w:r>
    </w:p>
    <w:p w14:paraId="36C548E7" w14:textId="77777777" w:rsidR="00536C40" w:rsidRPr="00F74077" w:rsidRDefault="00536C40" w:rsidP="00536C40">
      <w:pPr>
        <w:pStyle w:val="ListParagraph"/>
        <w:numPr>
          <w:ilvl w:val="0"/>
          <w:numId w:val="5"/>
        </w:numPr>
        <w:spacing w:after="0"/>
        <w:rPr>
          <w:rFonts w:ascii="Times New Roman" w:hAnsi="Times New Roman" w:cs="Times New Roman"/>
          <w:sz w:val="24"/>
          <w:szCs w:val="24"/>
        </w:rPr>
      </w:pPr>
      <w:r w:rsidRPr="00F74077">
        <w:rPr>
          <w:rFonts w:ascii="Times New Roman" w:hAnsi="Times New Roman" w:cs="Times New Roman"/>
          <w:sz w:val="24"/>
          <w:szCs w:val="24"/>
        </w:rPr>
        <w:t>Respond to a question posted by the professor.</w:t>
      </w:r>
    </w:p>
    <w:p w14:paraId="498A9F02" w14:textId="77777777" w:rsidR="00536C40" w:rsidRPr="00F74077" w:rsidRDefault="00536C40" w:rsidP="00536C40">
      <w:pPr>
        <w:spacing w:after="0"/>
        <w:rPr>
          <w:rFonts w:ascii="Times New Roman" w:hAnsi="Times New Roman" w:cs="Times New Roman"/>
          <w:sz w:val="24"/>
          <w:szCs w:val="24"/>
        </w:rPr>
      </w:pPr>
      <w:bookmarkStart w:id="0" w:name="_Hlk93329677"/>
    </w:p>
    <w:p w14:paraId="7ECC03F0" w14:textId="750AF266" w:rsidR="00407D02" w:rsidRPr="00407D02" w:rsidRDefault="00536C40" w:rsidP="00536C40">
      <w:pPr>
        <w:spacing w:after="0"/>
        <w:rPr>
          <w:rFonts w:ascii="Times New Roman" w:hAnsi="Times New Roman" w:cs="Times New Roman"/>
          <w:sz w:val="24"/>
          <w:szCs w:val="24"/>
        </w:rPr>
      </w:pPr>
      <w:r w:rsidRPr="00F74077">
        <w:rPr>
          <w:rFonts w:ascii="Times New Roman" w:hAnsi="Times New Roman" w:cs="Times New Roman"/>
          <w:b/>
          <w:bCs/>
          <w:sz w:val="24"/>
          <w:szCs w:val="24"/>
        </w:rPr>
        <w:t>Midterm</w:t>
      </w:r>
      <w:r>
        <w:rPr>
          <w:rFonts w:ascii="Times New Roman" w:hAnsi="Times New Roman" w:cs="Times New Roman"/>
          <w:b/>
          <w:bCs/>
          <w:sz w:val="24"/>
          <w:szCs w:val="24"/>
        </w:rPr>
        <w:t xml:space="preserve"> Paper</w:t>
      </w:r>
      <w:r w:rsidRPr="00F74077">
        <w:rPr>
          <w:rFonts w:ascii="Times New Roman" w:hAnsi="Times New Roman" w:cs="Times New Roman"/>
          <w:b/>
          <w:bCs/>
          <w:sz w:val="24"/>
          <w:szCs w:val="24"/>
        </w:rPr>
        <w:t xml:space="preserve"> </w:t>
      </w:r>
      <w:r w:rsidRPr="00F74077">
        <w:rPr>
          <w:rFonts w:ascii="Times New Roman" w:hAnsi="Times New Roman" w:cs="Times New Roman"/>
          <w:sz w:val="24"/>
          <w:szCs w:val="24"/>
        </w:rPr>
        <w:t>2</w:t>
      </w:r>
      <w:r>
        <w:rPr>
          <w:rFonts w:ascii="Times New Roman" w:hAnsi="Times New Roman" w:cs="Times New Roman"/>
          <w:sz w:val="24"/>
          <w:szCs w:val="24"/>
        </w:rPr>
        <w:t>0</w:t>
      </w:r>
      <w:r w:rsidRPr="00F74077">
        <w:rPr>
          <w:rFonts w:ascii="Times New Roman" w:hAnsi="Times New Roman" w:cs="Times New Roman"/>
          <w:sz w:val="24"/>
          <w:szCs w:val="24"/>
        </w:rPr>
        <w:t xml:space="preserve">%: </w:t>
      </w:r>
      <w:r w:rsidR="00407D02">
        <w:rPr>
          <w:rFonts w:ascii="Times New Roman" w:hAnsi="Times New Roman" w:cs="Times New Roman"/>
          <w:sz w:val="24"/>
          <w:szCs w:val="24"/>
        </w:rPr>
        <w:t xml:space="preserve">Midterm paper (12 pages double-spaced, not including title page or bibliography) is due </w:t>
      </w:r>
      <w:r w:rsidR="00407D02">
        <w:rPr>
          <w:rFonts w:ascii="Times New Roman" w:hAnsi="Times New Roman" w:cs="Times New Roman"/>
          <w:b/>
          <w:bCs/>
          <w:sz w:val="24"/>
          <w:szCs w:val="24"/>
        </w:rPr>
        <w:t xml:space="preserve">October 10 </w:t>
      </w:r>
      <w:r w:rsidR="00407D02">
        <w:rPr>
          <w:rFonts w:ascii="Times New Roman" w:hAnsi="Times New Roman" w:cs="Times New Roman"/>
          <w:sz w:val="24"/>
          <w:szCs w:val="24"/>
        </w:rPr>
        <w:t xml:space="preserve">by 5 PM ET on </w:t>
      </w:r>
      <w:r w:rsidR="00E305D6">
        <w:rPr>
          <w:rFonts w:ascii="Times New Roman" w:hAnsi="Times New Roman" w:cs="Times New Roman"/>
          <w:sz w:val="24"/>
          <w:szCs w:val="24"/>
        </w:rPr>
        <w:t>Canvas</w:t>
      </w:r>
      <w:r w:rsidR="00407D02">
        <w:rPr>
          <w:rFonts w:ascii="Times New Roman" w:hAnsi="Times New Roman" w:cs="Times New Roman"/>
          <w:sz w:val="24"/>
          <w:szCs w:val="24"/>
        </w:rPr>
        <w:t>.</w:t>
      </w:r>
    </w:p>
    <w:p w14:paraId="189C134A" w14:textId="77777777" w:rsidR="00536C40" w:rsidRPr="0002174E" w:rsidRDefault="00536C40" w:rsidP="00536C40">
      <w:pPr>
        <w:spacing w:after="0"/>
        <w:rPr>
          <w:rFonts w:ascii="Times New Roman" w:hAnsi="Times New Roman" w:cs="Times New Roman"/>
          <w:b/>
          <w:bCs/>
          <w:sz w:val="24"/>
          <w:szCs w:val="24"/>
        </w:rPr>
      </w:pPr>
    </w:p>
    <w:p w14:paraId="369CC85D" w14:textId="77777777" w:rsidR="00536C40" w:rsidRDefault="00536C40" w:rsidP="00536C40">
      <w:pPr>
        <w:spacing w:after="0"/>
        <w:rPr>
          <w:rFonts w:ascii="Times New Roman" w:hAnsi="Times New Roman" w:cs="Times New Roman"/>
          <w:sz w:val="24"/>
          <w:szCs w:val="24"/>
        </w:rPr>
      </w:pPr>
      <w:r w:rsidRPr="0002174E">
        <w:rPr>
          <w:rFonts w:ascii="Times New Roman" w:hAnsi="Times New Roman" w:cs="Times New Roman"/>
          <w:b/>
          <w:bCs/>
          <w:sz w:val="24"/>
          <w:szCs w:val="24"/>
        </w:rPr>
        <w:t>Final Presentation</w:t>
      </w:r>
      <w:r w:rsidRPr="0002174E">
        <w:rPr>
          <w:rFonts w:ascii="Times New Roman" w:hAnsi="Times New Roman" w:cs="Times New Roman"/>
          <w:sz w:val="24"/>
          <w:szCs w:val="24"/>
        </w:rPr>
        <w:t xml:space="preserve"> 15%: </w:t>
      </w:r>
      <w:bookmarkStart w:id="1" w:name="_Hlk141451284"/>
      <w:r w:rsidRPr="0002174E">
        <w:rPr>
          <w:rFonts w:ascii="Times New Roman" w:hAnsi="Times New Roman" w:cs="Times New Roman"/>
          <w:sz w:val="24"/>
          <w:szCs w:val="24"/>
        </w:rPr>
        <w:t>Presentations will be roughly 10 minutes per student and be conducted in class on November 30</w:t>
      </w:r>
      <w:r w:rsidRPr="0002174E">
        <w:rPr>
          <w:rFonts w:ascii="Times New Roman" w:hAnsi="Times New Roman" w:cs="Times New Roman"/>
          <w:sz w:val="24"/>
          <w:szCs w:val="24"/>
          <w:vertAlign w:val="superscript"/>
        </w:rPr>
        <w:t>th</w:t>
      </w:r>
      <w:r w:rsidRPr="0002174E">
        <w:rPr>
          <w:rFonts w:ascii="Times New Roman" w:hAnsi="Times New Roman" w:cs="Times New Roman"/>
          <w:sz w:val="24"/>
          <w:szCs w:val="24"/>
        </w:rPr>
        <w:t xml:space="preserve"> based on your final paper topic</w:t>
      </w:r>
      <w:r>
        <w:rPr>
          <w:rFonts w:ascii="Times New Roman" w:hAnsi="Times New Roman" w:cs="Times New Roman"/>
          <w:sz w:val="24"/>
          <w:szCs w:val="24"/>
        </w:rPr>
        <w:t>.</w:t>
      </w:r>
      <w:bookmarkEnd w:id="1"/>
    </w:p>
    <w:p w14:paraId="37BF6064" w14:textId="77777777" w:rsidR="00536C40" w:rsidRPr="0002174E" w:rsidRDefault="00536C40" w:rsidP="00536C40">
      <w:pPr>
        <w:spacing w:after="0"/>
        <w:rPr>
          <w:rFonts w:ascii="Times New Roman" w:hAnsi="Times New Roman" w:cs="Times New Roman"/>
          <w:sz w:val="24"/>
          <w:szCs w:val="24"/>
        </w:rPr>
      </w:pPr>
    </w:p>
    <w:p w14:paraId="43E1B68B" w14:textId="4B286FFF" w:rsidR="00536C40" w:rsidRPr="0002174E" w:rsidRDefault="00536C40" w:rsidP="00536C40">
      <w:pPr>
        <w:spacing w:after="0"/>
        <w:rPr>
          <w:rFonts w:ascii="Times New Roman" w:hAnsi="Times New Roman" w:cs="Times New Roman"/>
          <w:sz w:val="24"/>
          <w:szCs w:val="24"/>
        </w:rPr>
      </w:pPr>
      <w:r w:rsidRPr="0002174E">
        <w:rPr>
          <w:rFonts w:ascii="Times New Roman" w:hAnsi="Times New Roman" w:cs="Times New Roman"/>
          <w:b/>
          <w:bCs/>
          <w:sz w:val="24"/>
          <w:szCs w:val="24"/>
        </w:rPr>
        <w:t xml:space="preserve">Final Paper </w:t>
      </w:r>
      <w:r w:rsidRPr="0002174E">
        <w:rPr>
          <w:rFonts w:ascii="Times New Roman" w:hAnsi="Times New Roman" w:cs="Times New Roman"/>
          <w:sz w:val="24"/>
          <w:szCs w:val="24"/>
        </w:rPr>
        <w:t>3</w:t>
      </w:r>
      <w:r>
        <w:rPr>
          <w:rFonts w:ascii="Times New Roman" w:hAnsi="Times New Roman" w:cs="Times New Roman"/>
          <w:sz w:val="24"/>
          <w:szCs w:val="24"/>
        </w:rPr>
        <w:t>5</w:t>
      </w:r>
      <w:r w:rsidRPr="0002174E">
        <w:rPr>
          <w:rFonts w:ascii="Times New Roman" w:hAnsi="Times New Roman" w:cs="Times New Roman"/>
          <w:sz w:val="24"/>
          <w:szCs w:val="24"/>
        </w:rPr>
        <w:t>%: Final paper</w:t>
      </w:r>
      <w:r>
        <w:rPr>
          <w:rFonts w:ascii="Times New Roman" w:hAnsi="Times New Roman" w:cs="Times New Roman"/>
          <w:sz w:val="24"/>
          <w:szCs w:val="24"/>
        </w:rPr>
        <w:t xml:space="preserve"> (20 pages double-spaced, not including title page or bibliography)</w:t>
      </w:r>
      <w:r w:rsidRPr="0002174E">
        <w:rPr>
          <w:rFonts w:ascii="Times New Roman" w:hAnsi="Times New Roman" w:cs="Times New Roman"/>
          <w:sz w:val="24"/>
          <w:szCs w:val="24"/>
        </w:rPr>
        <w:t xml:space="preserve"> is due </w:t>
      </w:r>
      <w:r w:rsidRPr="0002174E">
        <w:rPr>
          <w:rFonts w:ascii="Times New Roman" w:hAnsi="Times New Roman" w:cs="Times New Roman"/>
          <w:b/>
          <w:bCs/>
          <w:sz w:val="24"/>
          <w:szCs w:val="24"/>
        </w:rPr>
        <w:t xml:space="preserve">December 6 </w:t>
      </w:r>
      <w:r w:rsidRPr="0002174E">
        <w:rPr>
          <w:rFonts w:ascii="Times New Roman" w:hAnsi="Times New Roman" w:cs="Times New Roman"/>
          <w:sz w:val="24"/>
          <w:szCs w:val="24"/>
        </w:rPr>
        <w:t xml:space="preserve">by 5 PM ET on </w:t>
      </w:r>
      <w:r w:rsidR="00E305D6">
        <w:rPr>
          <w:rFonts w:ascii="Times New Roman" w:hAnsi="Times New Roman" w:cs="Times New Roman"/>
          <w:sz w:val="24"/>
          <w:szCs w:val="24"/>
        </w:rPr>
        <w:t>Canvas</w:t>
      </w:r>
      <w:r w:rsidRPr="0002174E">
        <w:rPr>
          <w:rFonts w:ascii="Times New Roman" w:hAnsi="Times New Roman" w:cs="Times New Roman"/>
          <w:sz w:val="24"/>
          <w:szCs w:val="24"/>
        </w:rPr>
        <w:t>.</w:t>
      </w:r>
    </w:p>
    <w:bookmarkEnd w:id="0"/>
    <w:p w14:paraId="3E0FA6CE" w14:textId="77777777" w:rsidR="00536C40" w:rsidRDefault="00536C40"/>
    <w:p w14:paraId="47B70BCF" w14:textId="77777777" w:rsidR="00407D02" w:rsidRPr="00F74077" w:rsidRDefault="00407D02" w:rsidP="00407D02">
      <w:pPr>
        <w:rPr>
          <w:rFonts w:ascii="Times New Roman" w:hAnsi="Times New Roman" w:cs="Times New Roman"/>
          <w:b/>
          <w:sz w:val="24"/>
          <w:szCs w:val="24"/>
        </w:rPr>
      </w:pPr>
      <w:r w:rsidRPr="00F74077">
        <w:rPr>
          <w:rFonts w:ascii="Times New Roman" w:hAnsi="Times New Roman" w:cs="Times New Roman"/>
          <w:b/>
          <w:sz w:val="24"/>
          <w:szCs w:val="24"/>
        </w:rPr>
        <w:t>CLASSROOM POLICIES</w:t>
      </w:r>
    </w:p>
    <w:p w14:paraId="544CE7EE" w14:textId="77777777" w:rsidR="00407D02" w:rsidRPr="00F74077" w:rsidRDefault="00407D02" w:rsidP="00407D02">
      <w:pPr>
        <w:rPr>
          <w:rFonts w:ascii="Times New Roman" w:hAnsi="Times New Roman" w:cs="Times New Roman"/>
          <w:sz w:val="24"/>
          <w:szCs w:val="24"/>
        </w:rPr>
      </w:pPr>
      <w:r w:rsidRPr="00F74077">
        <w:rPr>
          <w:rFonts w:ascii="Times New Roman" w:hAnsi="Times New Roman" w:cs="Times New Roman"/>
          <w:i/>
          <w:sz w:val="24"/>
          <w:szCs w:val="24"/>
        </w:rPr>
        <w:t xml:space="preserve">Electronic Devices: </w:t>
      </w:r>
      <w:r w:rsidRPr="00F74077">
        <w:rPr>
          <w:rFonts w:ascii="Times New Roman" w:hAnsi="Times New Roman" w:cs="Times New Roman"/>
          <w:sz w:val="24"/>
          <w:szCs w:val="24"/>
        </w:rPr>
        <w:t xml:space="preserve">Laptops are allowed for taking class-related notes and accessing assigned readings online. However, there is to be no web surfing or use of social media websites during class. If the instructor catches a student web surfing during class, that student will be marked as absent for the day. </w:t>
      </w:r>
    </w:p>
    <w:p w14:paraId="256A663C" w14:textId="77777777" w:rsidR="00407D02" w:rsidRPr="00F74077" w:rsidRDefault="00407D02" w:rsidP="00407D02">
      <w:pPr>
        <w:rPr>
          <w:rFonts w:ascii="Times New Roman" w:hAnsi="Times New Roman" w:cs="Times New Roman"/>
          <w:iCs/>
          <w:sz w:val="24"/>
          <w:szCs w:val="24"/>
        </w:rPr>
      </w:pPr>
      <w:r w:rsidRPr="00F74077">
        <w:rPr>
          <w:rFonts w:ascii="Times New Roman" w:hAnsi="Times New Roman" w:cs="Times New Roman"/>
          <w:i/>
          <w:sz w:val="24"/>
          <w:szCs w:val="24"/>
        </w:rPr>
        <w:t xml:space="preserve">Honor Code: </w:t>
      </w:r>
      <w:r w:rsidRPr="00F74077">
        <w:rPr>
          <w:rFonts w:ascii="Times New Roman" w:hAnsi="Times New Roman" w:cs="Times New Roman"/>
          <w:iCs/>
          <w:sz w:val="24"/>
          <w:szCs w:val="24"/>
        </w:rPr>
        <w:t xml:space="preserve">You will be expected to adhere to the Georgetown Honor Code, which includes guidance on plagiarism and cheating. Please familiarize yourself on the standards of conduct, which can be found at </w:t>
      </w:r>
      <w:hyperlink r:id="rId10" w:history="1">
        <w:r w:rsidRPr="00F74077">
          <w:rPr>
            <w:rStyle w:val="Hyperlink"/>
            <w:rFonts w:ascii="Times New Roman" w:hAnsi="Times New Roman" w:cs="Times New Roman"/>
            <w:iCs/>
            <w:color w:val="auto"/>
            <w:sz w:val="24"/>
            <w:szCs w:val="24"/>
          </w:rPr>
          <w:t>https://honorcouncil.georgetown.edu/system/policies</w:t>
        </w:r>
      </w:hyperlink>
      <w:r w:rsidRPr="00F74077">
        <w:rPr>
          <w:rFonts w:ascii="Times New Roman" w:hAnsi="Times New Roman" w:cs="Times New Roman"/>
          <w:iCs/>
          <w:sz w:val="24"/>
          <w:szCs w:val="24"/>
        </w:rPr>
        <w:t xml:space="preserve"> </w:t>
      </w:r>
    </w:p>
    <w:p w14:paraId="7DE0DE4A" w14:textId="77777777" w:rsidR="00407D02" w:rsidRPr="00F74077" w:rsidRDefault="00407D02" w:rsidP="00407D02">
      <w:pPr>
        <w:rPr>
          <w:rFonts w:ascii="Times New Roman" w:hAnsi="Times New Roman" w:cs="Times New Roman"/>
          <w:b/>
          <w:sz w:val="24"/>
          <w:szCs w:val="24"/>
        </w:rPr>
      </w:pPr>
      <w:r w:rsidRPr="00F74077">
        <w:rPr>
          <w:rFonts w:ascii="Times New Roman" w:hAnsi="Times New Roman" w:cs="Times New Roman"/>
          <w:b/>
          <w:sz w:val="24"/>
          <w:szCs w:val="24"/>
        </w:rPr>
        <w:t xml:space="preserve">SUPPORT </w:t>
      </w:r>
    </w:p>
    <w:p w14:paraId="36BCBC90" w14:textId="77777777" w:rsidR="00407D02" w:rsidRPr="00F74077" w:rsidRDefault="00407D02" w:rsidP="00407D02">
      <w:pPr>
        <w:rPr>
          <w:rFonts w:ascii="Times New Roman" w:hAnsi="Times New Roman" w:cs="Times New Roman"/>
          <w:iCs/>
          <w:sz w:val="24"/>
          <w:szCs w:val="24"/>
        </w:rPr>
      </w:pPr>
      <w:r w:rsidRPr="00F74077">
        <w:rPr>
          <w:rFonts w:ascii="Times New Roman" w:hAnsi="Times New Roman" w:cs="Times New Roman"/>
          <w:i/>
          <w:sz w:val="24"/>
          <w:szCs w:val="24"/>
        </w:rPr>
        <w:t xml:space="preserve">Disability Support: </w:t>
      </w:r>
      <w:r w:rsidRPr="00F74077">
        <w:rPr>
          <w:rFonts w:ascii="Times New Roman" w:hAnsi="Times New Roman" w:cs="Times New Roman"/>
          <w:iCs/>
          <w:sz w:val="24"/>
          <w:szCs w:val="24"/>
        </w:rPr>
        <w:t xml:space="preserve">If you have any disabilities that affect your learning or ability to complete the midterm or other assignments, please let me know in private so I can work with you to develop accommodations. Please see the Georgetown policies on Disability Support Services: </w:t>
      </w:r>
      <w:hyperlink r:id="rId11" w:history="1">
        <w:r w:rsidRPr="00F74077">
          <w:rPr>
            <w:rStyle w:val="Hyperlink"/>
            <w:rFonts w:ascii="Times New Roman" w:hAnsi="Times New Roman" w:cs="Times New Roman"/>
            <w:iCs/>
            <w:color w:val="auto"/>
            <w:sz w:val="24"/>
            <w:szCs w:val="24"/>
          </w:rPr>
          <w:t>https://academicsupport.georgetown.edu/disability</w:t>
        </w:r>
      </w:hyperlink>
      <w:r w:rsidRPr="00F74077">
        <w:rPr>
          <w:rFonts w:ascii="Times New Roman" w:hAnsi="Times New Roman" w:cs="Times New Roman"/>
          <w:iCs/>
          <w:sz w:val="24"/>
          <w:szCs w:val="24"/>
        </w:rPr>
        <w:t xml:space="preserve"> </w:t>
      </w:r>
    </w:p>
    <w:p w14:paraId="019AA793" w14:textId="77777777" w:rsidR="00407D02" w:rsidRPr="00F74077" w:rsidRDefault="00407D02" w:rsidP="00407D02">
      <w:pPr>
        <w:rPr>
          <w:rFonts w:ascii="Times New Roman" w:hAnsi="Times New Roman" w:cs="Times New Roman"/>
          <w:iCs/>
          <w:sz w:val="24"/>
          <w:szCs w:val="24"/>
        </w:rPr>
      </w:pPr>
      <w:r w:rsidRPr="00F74077">
        <w:rPr>
          <w:rFonts w:ascii="Times New Roman" w:hAnsi="Times New Roman" w:cs="Times New Roman"/>
          <w:i/>
          <w:sz w:val="24"/>
          <w:szCs w:val="24"/>
        </w:rPr>
        <w:t xml:space="preserve">Mental Health: </w:t>
      </w:r>
      <w:r w:rsidRPr="00F74077">
        <w:rPr>
          <w:rFonts w:ascii="Times New Roman" w:hAnsi="Times New Roman" w:cs="Times New Roman"/>
          <w:iCs/>
          <w:sz w:val="24"/>
          <w:szCs w:val="24"/>
        </w:rPr>
        <w:t xml:space="preserve">For mental health concerns (including stress, anxiety, and depression), please contact Counseling and Psychiatry Services (CAPS) at 202-687-6985. You may also contact me if you are feeling overwhelmed and we can work together to find appropriate accommodations. </w:t>
      </w:r>
    </w:p>
    <w:p w14:paraId="251B5BEA" w14:textId="77777777" w:rsidR="00407D02" w:rsidRPr="00F74077" w:rsidRDefault="00407D02" w:rsidP="00407D02">
      <w:pPr>
        <w:rPr>
          <w:rFonts w:ascii="Times New Roman" w:hAnsi="Times New Roman" w:cs="Times New Roman"/>
          <w:iCs/>
          <w:sz w:val="24"/>
          <w:szCs w:val="24"/>
        </w:rPr>
      </w:pPr>
      <w:r w:rsidRPr="00F74077">
        <w:rPr>
          <w:rFonts w:ascii="Times New Roman" w:hAnsi="Times New Roman" w:cs="Times New Roman"/>
          <w:i/>
          <w:sz w:val="24"/>
          <w:szCs w:val="24"/>
        </w:rPr>
        <w:lastRenderedPageBreak/>
        <w:t xml:space="preserve">Sexual Harassment/Misconduct Policies (Title IX): </w:t>
      </w:r>
      <w:r w:rsidRPr="00F74077">
        <w:rPr>
          <w:rFonts w:ascii="Times New Roman" w:hAnsi="Times New Roman" w:cs="Times New Roman"/>
          <w:iCs/>
          <w:sz w:val="24"/>
          <w:szCs w:val="24"/>
        </w:rPr>
        <w:t xml:space="preserve">Please familiarize yourself with Georgetown University’s harassment policies: </w:t>
      </w:r>
      <w:hyperlink r:id="rId12" w:history="1">
        <w:r w:rsidRPr="00F74077">
          <w:rPr>
            <w:rStyle w:val="Hyperlink"/>
            <w:rFonts w:ascii="Times New Roman" w:hAnsi="Times New Roman" w:cs="Times New Roman"/>
            <w:iCs/>
            <w:sz w:val="24"/>
            <w:szCs w:val="24"/>
          </w:rPr>
          <w:t>https://georgetown.app.box/com/s/ecqtjvivcuqsnqpbjxtp</w:t>
        </w:r>
      </w:hyperlink>
    </w:p>
    <w:p w14:paraId="25A1EB9D" w14:textId="77777777" w:rsidR="00407D02" w:rsidRPr="00F74077" w:rsidRDefault="00407D02" w:rsidP="00407D02">
      <w:pPr>
        <w:pStyle w:val="ListParagraph"/>
        <w:numPr>
          <w:ilvl w:val="0"/>
          <w:numId w:val="4"/>
        </w:numPr>
        <w:rPr>
          <w:rFonts w:ascii="Times New Roman" w:hAnsi="Times New Roman" w:cs="Times New Roman"/>
          <w:iCs/>
          <w:sz w:val="24"/>
          <w:szCs w:val="24"/>
        </w:rPr>
      </w:pPr>
      <w:r w:rsidRPr="00F74077">
        <w:rPr>
          <w:rFonts w:ascii="Times New Roman" w:hAnsi="Times New Roman" w:cs="Times New Roman"/>
          <w:iCs/>
          <w:sz w:val="24"/>
          <w:szCs w:val="24"/>
        </w:rPr>
        <w:t xml:space="preserve">Here are additional resources at Georgetown related to sexual harassment: </w:t>
      </w:r>
      <w:hyperlink r:id="rId13" w:history="1">
        <w:r w:rsidRPr="00F74077">
          <w:rPr>
            <w:rStyle w:val="Hyperlink"/>
            <w:rFonts w:ascii="Times New Roman" w:hAnsi="Times New Roman" w:cs="Times New Roman"/>
            <w:iCs/>
            <w:sz w:val="24"/>
            <w:szCs w:val="24"/>
          </w:rPr>
          <w:t>https://policymanual.hr.georgetown.edu/1000-university-policies/1004-policy-statement-on-harassment/</w:t>
        </w:r>
      </w:hyperlink>
      <w:r w:rsidRPr="00F74077">
        <w:rPr>
          <w:rFonts w:ascii="Times New Roman" w:hAnsi="Times New Roman" w:cs="Times New Roman"/>
          <w:iCs/>
          <w:sz w:val="24"/>
          <w:szCs w:val="24"/>
        </w:rPr>
        <w:t xml:space="preserve"> </w:t>
      </w:r>
    </w:p>
    <w:p w14:paraId="4FD8AF94" w14:textId="77777777" w:rsidR="00407D02" w:rsidRPr="00F74077" w:rsidRDefault="00407D02" w:rsidP="00407D02">
      <w:pPr>
        <w:pStyle w:val="ListParagraph"/>
        <w:numPr>
          <w:ilvl w:val="0"/>
          <w:numId w:val="4"/>
        </w:numPr>
        <w:rPr>
          <w:rFonts w:ascii="Times New Roman" w:hAnsi="Times New Roman" w:cs="Times New Roman"/>
          <w:iCs/>
          <w:sz w:val="24"/>
          <w:szCs w:val="24"/>
        </w:rPr>
      </w:pPr>
      <w:r w:rsidRPr="00F74077">
        <w:rPr>
          <w:rFonts w:ascii="Times New Roman" w:hAnsi="Times New Roman" w:cs="Times New Roman"/>
          <w:iCs/>
          <w:sz w:val="24"/>
          <w:szCs w:val="24"/>
        </w:rPr>
        <w:t>Please note: As a Georgetown University employee, if I become aware of a potential incident of sexual misconduct, I am “required to report to the Title IX Coordinator or a Deputy Title IX Coordinator the details of an incident of sexual misconduct” (including the identities of both the survivor and alleged perpetrator and other relevant facts) so that the University can respond appropriately to maintain a safe campus environment. Note: information disclosed will be treated privately and shared only to the extent necessary to investigate and/or ensure the safety of the campus community.”</w:t>
      </w:r>
    </w:p>
    <w:p w14:paraId="46D4922D" w14:textId="77777777" w:rsidR="00407D02" w:rsidRPr="00F74077" w:rsidRDefault="00407D02" w:rsidP="00407D02">
      <w:pPr>
        <w:pStyle w:val="ListParagraph"/>
        <w:rPr>
          <w:rFonts w:ascii="Times New Roman" w:hAnsi="Times New Roman" w:cs="Times New Roman"/>
          <w:iCs/>
          <w:sz w:val="24"/>
          <w:szCs w:val="24"/>
        </w:rPr>
      </w:pPr>
    </w:p>
    <w:p w14:paraId="63F89C91" w14:textId="77777777" w:rsidR="00407D02" w:rsidRPr="00F74077" w:rsidRDefault="00407D02" w:rsidP="00407D02">
      <w:pPr>
        <w:rPr>
          <w:rFonts w:ascii="Times New Roman" w:hAnsi="Times New Roman" w:cs="Times New Roman"/>
          <w:b/>
          <w:sz w:val="24"/>
          <w:szCs w:val="24"/>
        </w:rPr>
      </w:pPr>
      <w:r w:rsidRPr="00F74077">
        <w:rPr>
          <w:rFonts w:ascii="Times New Roman" w:hAnsi="Times New Roman" w:cs="Times New Roman"/>
          <w:b/>
          <w:sz w:val="24"/>
          <w:szCs w:val="24"/>
        </w:rPr>
        <w:t>CLASS SCHEDULE</w:t>
      </w:r>
    </w:p>
    <w:p w14:paraId="12DCAAF2" w14:textId="0E331B50" w:rsidR="003A5F42" w:rsidRDefault="00407D02" w:rsidP="00407D02">
      <w:pPr>
        <w:rPr>
          <w:rFonts w:ascii="Times New Roman" w:hAnsi="Times New Roman" w:cs="Times New Roman"/>
          <w:sz w:val="24"/>
          <w:szCs w:val="24"/>
        </w:rPr>
      </w:pPr>
      <w:r w:rsidRPr="00F74077">
        <w:rPr>
          <w:rFonts w:ascii="Times New Roman" w:hAnsi="Times New Roman" w:cs="Times New Roman"/>
          <w:sz w:val="24"/>
          <w:szCs w:val="24"/>
        </w:rPr>
        <w:t>The topics and readings listed on this syllabus are tentative, and the instructor may modify readings and topics at any time. Students should pay attention for any such changes. Students should come to class having read the materials listed for that date</w:t>
      </w:r>
      <w:r w:rsidR="003A5F42">
        <w:rPr>
          <w:rFonts w:ascii="Times New Roman" w:hAnsi="Times New Roman" w:cs="Times New Roman"/>
          <w:sz w:val="24"/>
          <w:szCs w:val="24"/>
        </w:rPr>
        <w:t xml:space="preserve">. While “further background” readings are not required, students are highly encouraged to read them </w:t>
      </w:r>
      <w:proofErr w:type="gramStart"/>
      <w:r w:rsidR="003A5F42">
        <w:rPr>
          <w:rFonts w:ascii="Times New Roman" w:hAnsi="Times New Roman" w:cs="Times New Roman"/>
          <w:sz w:val="24"/>
          <w:szCs w:val="24"/>
        </w:rPr>
        <w:t>in order to</w:t>
      </w:r>
      <w:proofErr w:type="gramEnd"/>
      <w:r w:rsidR="003A5F42">
        <w:rPr>
          <w:rFonts w:ascii="Times New Roman" w:hAnsi="Times New Roman" w:cs="Times New Roman"/>
          <w:sz w:val="24"/>
          <w:szCs w:val="24"/>
        </w:rPr>
        <w:t xml:space="preserve"> further improve their overall comprehension of the course content.</w:t>
      </w:r>
    </w:p>
    <w:p w14:paraId="7E7DDDC4" w14:textId="77777777" w:rsidR="00407D02" w:rsidRDefault="00407D02" w:rsidP="00407D02">
      <w:pPr>
        <w:spacing w:after="0"/>
        <w:rPr>
          <w:rFonts w:ascii="Times New Roman" w:hAnsi="Times New Roman" w:cs="Times New Roman"/>
          <w:b/>
          <w:bCs/>
          <w:sz w:val="24"/>
          <w:szCs w:val="24"/>
        </w:rPr>
      </w:pPr>
      <w:r w:rsidRPr="00F74077">
        <w:rPr>
          <w:rFonts w:ascii="Times New Roman" w:hAnsi="Times New Roman" w:cs="Times New Roman"/>
          <w:b/>
          <w:bCs/>
          <w:sz w:val="24"/>
          <w:szCs w:val="24"/>
        </w:rPr>
        <w:t>Class 1 (August 23) – Introduction and Mao’s Early Years</w:t>
      </w:r>
    </w:p>
    <w:p w14:paraId="777E00FD" w14:textId="28120D8A" w:rsidR="00407D02" w:rsidRPr="00407D02" w:rsidRDefault="00407D02" w:rsidP="00407D02">
      <w:pPr>
        <w:spacing w:after="0"/>
        <w:rPr>
          <w:rFonts w:ascii="Times New Roman" w:hAnsi="Times New Roman" w:cs="Times New Roman"/>
          <w:sz w:val="24"/>
          <w:szCs w:val="24"/>
          <w:u w:val="single"/>
        </w:rPr>
      </w:pPr>
      <w:r w:rsidRPr="00407D02">
        <w:rPr>
          <w:rFonts w:ascii="Times New Roman" w:hAnsi="Times New Roman" w:cs="Times New Roman"/>
          <w:sz w:val="24"/>
          <w:szCs w:val="24"/>
          <w:u w:val="single"/>
        </w:rPr>
        <w:t>Required</w:t>
      </w:r>
      <w:r>
        <w:rPr>
          <w:rFonts w:ascii="Times New Roman" w:hAnsi="Times New Roman" w:cs="Times New Roman"/>
          <w:sz w:val="24"/>
          <w:szCs w:val="24"/>
          <w:u w:val="single"/>
        </w:rPr>
        <w:t>:</w:t>
      </w:r>
    </w:p>
    <w:p w14:paraId="3DB19F44" w14:textId="3CE2713C" w:rsidR="00407D02" w:rsidRPr="00F74077" w:rsidRDefault="00407D02" w:rsidP="00407D02">
      <w:pPr>
        <w:pStyle w:val="ListParagraph"/>
        <w:numPr>
          <w:ilvl w:val="0"/>
          <w:numId w:val="7"/>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Timothy Cheek, “Mao, Revolution, and Memory” in Timothy Cheek, ed., </w:t>
      </w:r>
      <w:r w:rsidRPr="00F74077">
        <w:rPr>
          <w:rFonts w:ascii="Times New Roman" w:hAnsi="Times New Roman" w:cs="Times New Roman"/>
          <w:i/>
          <w:iCs/>
          <w:sz w:val="24"/>
          <w:szCs w:val="24"/>
        </w:rPr>
        <w:t xml:space="preserve">A Critical Introduction to Mao </w:t>
      </w:r>
      <w:r w:rsidRPr="00F74077">
        <w:rPr>
          <w:rFonts w:ascii="Times New Roman" w:hAnsi="Times New Roman" w:cs="Times New Roman"/>
          <w:sz w:val="24"/>
          <w:szCs w:val="24"/>
        </w:rPr>
        <w:t xml:space="preserve">(New York: Cambridge University Press, 2010), </w:t>
      </w:r>
      <w:r>
        <w:rPr>
          <w:rFonts w:ascii="Times New Roman" w:hAnsi="Times New Roman" w:cs="Times New Roman"/>
          <w:sz w:val="24"/>
          <w:szCs w:val="24"/>
        </w:rPr>
        <w:t xml:space="preserve">pg. </w:t>
      </w:r>
      <w:r w:rsidRPr="00F74077">
        <w:rPr>
          <w:rFonts w:ascii="Times New Roman" w:hAnsi="Times New Roman" w:cs="Times New Roman"/>
          <w:sz w:val="24"/>
          <w:szCs w:val="24"/>
        </w:rPr>
        <w:t>1-30.</w:t>
      </w:r>
    </w:p>
    <w:p w14:paraId="764ECA62" w14:textId="43F7013C" w:rsidR="00407D02" w:rsidRPr="00407D02" w:rsidRDefault="00407D02" w:rsidP="00407D02">
      <w:pPr>
        <w:pStyle w:val="ListParagraph"/>
        <w:numPr>
          <w:ilvl w:val="0"/>
          <w:numId w:val="7"/>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Filip Sebok, “Mao Zedong: Why does the revolutionary leader “live forever”?” in </w:t>
      </w:r>
      <w:r w:rsidRPr="00F74077">
        <w:rPr>
          <w:rFonts w:ascii="Times New Roman" w:hAnsi="Times New Roman" w:cs="Times New Roman"/>
          <w:i/>
          <w:iCs/>
          <w:sz w:val="24"/>
          <w:szCs w:val="24"/>
        </w:rPr>
        <w:t>Contemporary China</w:t>
      </w:r>
      <w:r w:rsidRPr="00F74077">
        <w:rPr>
          <w:rFonts w:ascii="Times New Roman" w:hAnsi="Times New Roman" w:cs="Times New Roman"/>
          <w:sz w:val="24"/>
          <w:szCs w:val="24"/>
        </w:rPr>
        <w:t xml:space="preserve">, ed. Kristina </w:t>
      </w:r>
      <w:proofErr w:type="spellStart"/>
      <w:r w:rsidRPr="00F74077">
        <w:rPr>
          <w:rFonts w:ascii="Times New Roman" w:hAnsi="Times New Roman" w:cs="Times New Roman"/>
          <w:sz w:val="24"/>
          <w:szCs w:val="24"/>
        </w:rPr>
        <w:t>Kironska</w:t>
      </w:r>
      <w:proofErr w:type="spellEnd"/>
      <w:r w:rsidRPr="00F74077">
        <w:rPr>
          <w:rFonts w:ascii="Times New Roman" w:hAnsi="Times New Roman" w:cs="Times New Roman"/>
          <w:sz w:val="24"/>
          <w:szCs w:val="24"/>
        </w:rPr>
        <w:t xml:space="preserve"> and Richard Q. Turcsanyi</w:t>
      </w:r>
      <w:r w:rsidRPr="00F74077">
        <w:rPr>
          <w:rFonts w:ascii="Times New Roman" w:hAnsi="Times New Roman" w:cs="Times New Roman"/>
          <w:i/>
          <w:iCs/>
          <w:sz w:val="24"/>
          <w:szCs w:val="24"/>
        </w:rPr>
        <w:t xml:space="preserve"> </w:t>
      </w:r>
      <w:r w:rsidRPr="00F74077">
        <w:rPr>
          <w:rFonts w:ascii="Times New Roman" w:hAnsi="Times New Roman" w:cs="Times New Roman"/>
          <w:sz w:val="24"/>
          <w:szCs w:val="24"/>
        </w:rPr>
        <w:t xml:space="preserve">(Routledge, 2023), </w:t>
      </w:r>
      <w:r>
        <w:rPr>
          <w:rFonts w:ascii="Times New Roman" w:hAnsi="Times New Roman" w:cs="Times New Roman"/>
          <w:sz w:val="24"/>
          <w:szCs w:val="24"/>
        </w:rPr>
        <w:t xml:space="preserve">pg. </w:t>
      </w:r>
      <w:r w:rsidRPr="00F74077">
        <w:rPr>
          <w:rFonts w:ascii="Times New Roman" w:hAnsi="Times New Roman" w:cs="Times New Roman"/>
          <w:sz w:val="24"/>
          <w:szCs w:val="24"/>
        </w:rPr>
        <w:t xml:space="preserve">29-39.  </w:t>
      </w:r>
    </w:p>
    <w:p w14:paraId="6E442C63" w14:textId="77777777" w:rsidR="00407D02" w:rsidRDefault="00407D02" w:rsidP="00407D02">
      <w:pPr>
        <w:spacing w:after="0"/>
        <w:rPr>
          <w:rFonts w:ascii="Times New Roman" w:hAnsi="Times New Roman" w:cs="Times New Roman"/>
          <w:b/>
          <w:bCs/>
          <w:sz w:val="24"/>
          <w:szCs w:val="24"/>
        </w:rPr>
      </w:pPr>
    </w:p>
    <w:p w14:paraId="36E01A1F" w14:textId="47F72DF8" w:rsidR="00407D02" w:rsidRDefault="00407D02" w:rsidP="00407D02">
      <w:pPr>
        <w:spacing w:after="0"/>
        <w:rPr>
          <w:rFonts w:ascii="Times New Roman" w:hAnsi="Times New Roman" w:cs="Times New Roman"/>
          <w:b/>
          <w:bCs/>
          <w:sz w:val="24"/>
          <w:szCs w:val="24"/>
        </w:rPr>
      </w:pPr>
      <w:r w:rsidRPr="00F74077">
        <w:rPr>
          <w:rFonts w:ascii="Times New Roman" w:hAnsi="Times New Roman" w:cs="Times New Roman"/>
          <w:b/>
          <w:bCs/>
          <w:sz w:val="24"/>
          <w:szCs w:val="24"/>
        </w:rPr>
        <w:t xml:space="preserve">Class 2 (August 30) – Mao as a Feminist(?) and the May Fourth Movement </w:t>
      </w:r>
    </w:p>
    <w:p w14:paraId="6FD02C49" w14:textId="4E372702" w:rsidR="00407D02" w:rsidRDefault="00407D02" w:rsidP="00407D02">
      <w:pPr>
        <w:spacing w:after="0"/>
        <w:rPr>
          <w:rFonts w:ascii="Times New Roman" w:hAnsi="Times New Roman" w:cs="Times New Roman"/>
          <w:sz w:val="24"/>
          <w:szCs w:val="24"/>
          <w:u w:val="single"/>
        </w:rPr>
      </w:pPr>
      <w:r>
        <w:rPr>
          <w:rFonts w:ascii="Times New Roman" w:hAnsi="Times New Roman" w:cs="Times New Roman"/>
          <w:sz w:val="24"/>
          <w:szCs w:val="24"/>
          <w:u w:val="single"/>
        </w:rPr>
        <w:t>Required:</w:t>
      </w:r>
    </w:p>
    <w:p w14:paraId="1D16144E" w14:textId="7E74E83B" w:rsidR="00407D02" w:rsidRPr="00407D02" w:rsidRDefault="00407D02" w:rsidP="00407D02">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rPr>
        <w:t>Mao Zedong, “</w:t>
      </w:r>
      <w:hyperlink r:id="rId14" w:history="1">
        <w:r w:rsidRPr="00407D02">
          <w:rPr>
            <w:rStyle w:val="Hyperlink"/>
            <w:rFonts w:ascii="Times New Roman" w:hAnsi="Times New Roman" w:cs="Times New Roman"/>
            <w:sz w:val="24"/>
            <w:szCs w:val="24"/>
          </w:rPr>
          <w:t>A Study of Physical Education</w:t>
        </w:r>
      </w:hyperlink>
      <w:r>
        <w:rPr>
          <w:rFonts w:ascii="Times New Roman" w:hAnsi="Times New Roman" w:cs="Times New Roman"/>
          <w:sz w:val="24"/>
          <w:szCs w:val="24"/>
        </w:rPr>
        <w:t>” (1917) and “</w:t>
      </w:r>
      <w:hyperlink r:id="rId15" w:history="1">
        <w:r w:rsidRPr="00407D02">
          <w:rPr>
            <w:rStyle w:val="Hyperlink"/>
            <w:rFonts w:ascii="Times New Roman" w:hAnsi="Times New Roman" w:cs="Times New Roman"/>
            <w:sz w:val="24"/>
            <w:szCs w:val="24"/>
          </w:rPr>
          <w:t>Miss Zhao’s Suicide</w:t>
        </w:r>
      </w:hyperlink>
      <w:r>
        <w:rPr>
          <w:rFonts w:ascii="Times New Roman" w:hAnsi="Times New Roman" w:cs="Times New Roman"/>
          <w:sz w:val="24"/>
          <w:szCs w:val="24"/>
        </w:rPr>
        <w:t xml:space="preserve">” (1919) </w:t>
      </w:r>
    </w:p>
    <w:p w14:paraId="6052CA7F" w14:textId="6CCD4124" w:rsidR="00407D02" w:rsidRPr="00407D02" w:rsidRDefault="00407D02" w:rsidP="00407D02">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rPr>
        <w:t>Meisner, Preface and Chapter 1, 1-24</w:t>
      </w:r>
    </w:p>
    <w:p w14:paraId="4BE40940" w14:textId="59B86B3F" w:rsidR="00407D02" w:rsidRDefault="00407D02" w:rsidP="00407D02">
      <w:pPr>
        <w:pStyle w:val="ListParagraph"/>
        <w:numPr>
          <w:ilvl w:val="0"/>
          <w:numId w:val="2"/>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Delia Davin, “Gendered Mao: Mao, Maoism, and Women” in Timothy Cheek, ed., </w:t>
      </w:r>
      <w:r w:rsidRPr="00F74077">
        <w:rPr>
          <w:rFonts w:ascii="Times New Roman" w:hAnsi="Times New Roman" w:cs="Times New Roman"/>
          <w:i/>
          <w:iCs/>
          <w:sz w:val="24"/>
          <w:szCs w:val="24"/>
        </w:rPr>
        <w:t xml:space="preserve">A Critical Introduction to Mao </w:t>
      </w:r>
      <w:r w:rsidRPr="00F74077">
        <w:rPr>
          <w:rFonts w:ascii="Times New Roman" w:hAnsi="Times New Roman" w:cs="Times New Roman"/>
          <w:sz w:val="24"/>
          <w:szCs w:val="24"/>
        </w:rPr>
        <w:t>(New York: Cambridge University Press, 2010), 196-218.</w:t>
      </w:r>
    </w:p>
    <w:p w14:paraId="3369A3CE" w14:textId="77777777" w:rsidR="00407D02" w:rsidRDefault="00407D02" w:rsidP="00407D02">
      <w:pPr>
        <w:spacing w:after="0"/>
        <w:rPr>
          <w:rFonts w:ascii="Times New Roman" w:hAnsi="Times New Roman" w:cs="Times New Roman"/>
          <w:b/>
          <w:bCs/>
          <w:sz w:val="24"/>
          <w:szCs w:val="24"/>
        </w:rPr>
      </w:pPr>
    </w:p>
    <w:p w14:paraId="6FB558B8" w14:textId="77777777" w:rsidR="00407D02" w:rsidRDefault="00407D02" w:rsidP="00407D02">
      <w:pPr>
        <w:spacing w:after="0"/>
        <w:rPr>
          <w:rFonts w:ascii="Times New Roman" w:hAnsi="Times New Roman" w:cs="Times New Roman"/>
          <w:sz w:val="24"/>
          <w:szCs w:val="24"/>
        </w:rPr>
      </w:pPr>
      <w:r w:rsidRPr="00407D02">
        <w:rPr>
          <w:rFonts w:ascii="Times New Roman" w:hAnsi="Times New Roman" w:cs="Times New Roman"/>
          <w:sz w:val="24"/>
          <w:szCs w:val="24"/>
          <w:u w:val="single"/>
        </w:rPr>
        <w:t>Further Background</w:t>
      </w:r>
      <w:r>
        <w:rPr>
          <w:rFonts w:ascii="Times New Roman" w:hAnsi="Times New Roman" w:cs="Times New Roman"/>
          <w:sz w:val="24"/>
          <w:szCs w:val="24"/>
        </w:rPr>
        <w:t>:</w:t>
      </w:r>
    </w:p>
    <w:p w14:paraId="7530EC42" w14:textId="77777777" w:rsidR="00407D02" w:rsidRPr="00C73861" w:rsidRDefault="00407D02" w:rsidP="00407D0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Zheng </w:t>
      </w:r>
      <w:proofErr w:type="spellStart"/>
      <w:r>
        <w:rPr>
          <w:rFonts w:ascii="Times New Roman" w:hAnsi="Times New Roman" w:cs="Times New Roman"/>
          <w:sz w:val="24"/>
          <w:szCs w:val="24"/>
        </w:rPr>
        <w:t>Yangwen</w:t>
      </w:r>
      <w:proofErr w:type="spellEnd"/>
      <w:r>
        <w:rPr>
          <w:rFonts w:ascii="Times New Roman" w:hAnsi="Times New Roman" w:cs="Times New Roman"/>
          <w:sz w:val="24"/>
          <w:szCs w:val="24"/>
        </w:rPr>
        <w:t xml:space="preserve">, “Women’s Liberation in China During the Cold War” in </w:t>
      </w:r>
      <w:r w:rsidRPr="00C73861">
        <w:rPr>
          <w:rFonts w:ascii="Times New Roman" w:hAnsi="Times New Roman" w:cs="Times New Roman"/>
          <w:sz w:val="24"/>
          <w:szCs w:val="24"/>
        </w:rPr>
        <w:t xml:space="preserve">Zheng </w:t>
      </w:r>
      <w:proofErr w:type="spellStart"/>
      <w:r w:rsidRPr="00C73861">
        <w:rPr>
          <w:rFonts w:ascii="Times New Roman" w:hAnsi="Times New Roman" w:cs="Times New Roman"/>
          <w:sz w:val="24"/>
          <w:szCs w:val="24"/>
        </w:rPr>
        <w:t>Yangwen</w:t>
      </w:r>
      <w:proofErr w:type="spellEnd"/>
      <w:r w:rsidRPr="00C73861">
        <w:rPr>
          <w:rFonts w:ascii="Times New Roman" w:hAnsi="Times New Roman" w:cs="Times New Roman"/>
          <w:sz w:val="24"/>
          <w:szCs w:val="24"/>
        </w:rPr>
        <w:t xml:space="preserve">, Hong Liu, and Michael </w:t>
      </w:r>
      <w:proofErr w:type="spellStart"/>
      <w:r w:rsidRPr="00C73861">
        <w:rPr>
          <w:rFonts w:ascii="Times New Roman" w:hAnsi="Times New Roman" w:cs="Times New Roman"/>
          <w:sz w:val="24"/>
          <w:szCs w:val="24"/>
        </w:rPr>
        <w:t>Szonyi</w:t>
      </w:r>
      <w:proofErr w:type="spellEnd"/>
      <w:r w:rsidRPr="00C73861">
        <w:rPr>
          <w:rFonts w:ascii="Times New Roman" w:hAnsi="Times New Roman" w:cs="Times New Roman"/>
          <w:sz w:val="24"/>
          <w:szCs w:val="24"/>
        </w:rPr>
        <w:t xml:space="preserve">, </w:t>
      </w:r>
      <w:r w:rsidRPr="00C73861">
        <w:rPr>
          <w:rFonts w:ascii="Times New Roman" w:hAnsi="Times New Roman" w:cs="Times New Roman"/>
          <w:i/>
          <w:iCs/>
          <w:sz w:val="24"/>
          <w:szCs w:val="24"/>
        </w:rPr>
        <w:t>The Cold War in Asia: The Battle for Hearts and Minds</w:t>
      </w:r>
      <w:r w:rsidRPr="00C73861">
        <w:rPr>
          <w:rFonts w:ascii="Times New Roman" w:hAnsi="Times New Roman" w:cs="Times New Roman"/>
          <w:sz w:val="24"/>
          <w:szCs w:val="24"/>
        </w:rPr>
        <w:t xml:space="preserve"> (Leiden: Brill, 2010),</w:t>
      </w:r>
      <w:r>
        <w:rPr>
          <w:rFonts w:ascii="Times New Roman" w:hAnsi="Times New Roman" w:cs="Times New Roman"/>
          <w:sz w:val="24"/>
          <w:szCs w:val="24"/>
        </w:rPr>
        <w:t xml:space="preserve"> 119-146.</w:t>
      </w:r>
    </w:p>
    <w:p w14:paraId="4F762FBA" w14:textId="77777777" w:rsidR="00407D02" w:rsidRPr="00F74077" w:rsidRDefault="00407D02" w:rsidP="00407D02">
      <w:pPr>
        <w:pStyle w:val="ListParagraph"/>
        <w:numPr>
          <w:ilvl w:val="0"/>
          <w:numId w:val="9"/>
        </w:numPr>
        <w:spacing w:after="0"/>
        <w:rPr>
          <w:rFonts w:ascii="Times New Roman" w:hAnsi="Times New Roman" w:cs="Times New Roman"/>
          <w:sz w:val="24"/>
          <w:szCs w:val="24"/>
        </w:rPr>
      </w:pPr>
      <w:r w:rsidRPr="00F74077">
        <w:rPr>
          <w:rFonts w:ascii="Times New Roman" w:hAnsi="Times New Roman" w:cs="Times New Roman"/>
          <w:sz w:val="24"/>
          <w:szCs w:val="24"/>
        </w:rPr>
        <w:t xml:space="preserve">Beverly Hooper, “Women in China: Mao versus Confucius,” </w:t>
      </w:r>
      <w:proofErr w:type="spellStart"/>
      <w:r w:rsidRPr="00F74077">
        <w:rPr>
          <w:rFonts w:ascii="Times New Roman" w:hAnsi="Times New Roman" w:cs="Times New Roman"/>
          <w:i/>
          <w:iCs/>
          <w:sz w:val="24"/>
          <w:szCs w:val="24"/>
        </w:rPr>
        <w:t>Labour</w:t>
      </w:r>
      <w:proofErr w:type="spellEnd"/>
      <w:r w:rsidRPr="00F74077">
        <w:rPr>
          <w:rFonts w:ascii="Times New Roman" w:hAnsi="Times New Roman" w:cs="Times New Roman"/>
          <w:i/>
          <w:iCs/>
          <w:sz w:val="24"/>
          <w:szCs w:val="24"/>
        </w:rPr>
        <w:t xml:space="preserve"> History </w:t>
      </w:r>
      <w:r w:rsidRPr="00F74077">
        <w:rPr>
          <w:rFonts w:ascii="Times New Roman" w:hAnsi="Times New Roman" w:cs="Times New Roman"/>
          <w:sz w:val="24"/>
          <w:szCs w:val="24"/>
        </w:rPr>
        <w:t>29 (1975): 132-145.</w:t>
      </w:r>
    </w:p>
    <w:p w14:paraId="1C6F067F" w14:textId="5A81C46A" w:rsidR="00407D02" w:rsidRDefault="00407D02" w:rsidP="00407D02">
      <w:pPr>
        <w:pStyle w:val="ListParagraph"/>
        <w:spacing w:after="0"/>
        <w:ind w:left="780"/>
        <w:rPr>
          <w:rFonts w:ascii="Times New Roman" w:hAnsi="Times New Roman" w:cs="Times New Roman"/>
          <w:sz w:val="24"/>
          <w:szCs w:val="24"/>
        </w:rPr>
      </w:pPr>
    </w:p>
    <w:p w14:paraId="69790C01" w14:textId="77777777" w:rsidR="00407D02" w:rsidRDefault="00407D02" w:rsidP="00407D02">
      <w:pPr>
        <w:spacing w:after="0"/>
        <w:rPr>
          <w:rFonts w:ascii="Times New Roman" w:hAnsi="Times New Roman" w:cs="Times New Roman"/>
          <w:b/>
          <w:bCs/>
          <w:sz w:val="24"/>
          <w:szCs w:val="24"/>
        </w:rPr>
      </w:pPr>
      <w:r w:rsidRPr="00F74077">
        <w:rPr>
          <w:rFonts w:ascii="Times New Roman" w:hAnsi="Times New Roman" w:cs="Times New Roman"/>
          <w:b/>
          <w:bCs/>
          <w:sz w:val="24"/>
          <w:szCs w:val="24"/>
        </w:rPr>
        <w:t>Class 3 (September 6) – Mao and the “Sinicization” of Marxism</w:t>
      </w:r>
    </w:p>
    <w:p w14:paraId="04C866A8" w14:textId="6536297E" w:rsidR="00407D02" w:rsidRPr="00407D02" w:rsidRDefault="00407D02" w:rsidP="00407D02">
      <w:pPr>
        <w:spacing w:after="0"/>
        <w:rPr>
          <w:rFonts w:ascii="Times New Roman" w:hAnsi="Times New Roman" w:cs="Times New Roman"/>
          <w:sz w:val="24"/>
          <w:szCs w:val="24"/>
          <w:u w:val="single"/>
        </w:rPr>
      </w:pPr>
      <w:r>
        <w:rPr>
          <w:rFonts w:ascii="Times New Roman" w:hAnsi="Times New Roman" w:cs="Times New Roman"/>
          <w:sz w:val="24"/>
          <w:szCs w:val="24"/>
          <w:u w:val="single"/>
        </w:rPr>
        <w:t>Required:</w:t>
      </w:r>
    </w:p>
    <w:p w14:paraId="70000EA4" w14:textId="7D8DF51B" w:rsidR="008C13B4" w:rsidRDefault="008C13B4" w:rsidP="00407D0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Mao Zedong, “</w:t>
      </w:r>
      <w:hyperlink r:id="rId16" w:history="1">
        <w:r w:rsidRPr="008C13B4">
          <w:rPr>
            <w:rStyle w:val="Hyperlink"/>
            <w:rFonts w:ascii="Times New Roman" w:hAnsi="Times New Roman" w:cs="Times New Roman"/>
            <w:sz w:val="24"/>
            <w:szCs w:val="24"/>
          </w:rPr>
          <w:t>Report on an Investigation of the Peasant Movement in Hunan</w:t>
        </w:r>
      </w:hyperlink>
      <w:r>
        <w:rPr>
          <w:rFonts w:ascii="Times New Roman" w:hAnsi="Times New Roman" w:cs="Times New Roman"/>
          <w:sz w:val="24"/>
          <w:szCs w:val="24"/>
        </w:rPr>
        <w:t>” (1927)</w:t>
      </w:r>
    </w:p>
    <w:p w14:paraId="63CE6185" w14:textId="0296D899" w:rsidR="00407D02" w:rsidRDefault="00407D02" w:rsidP="00407D02">
      <w:pPr>
        <w:pStyle w:val="ListParagraph"/>
        <w:numPr>
          <w:ilvl w:val="0"/>
          <w:numId w:val="11"/>
        </w:numPr>
        <w:spacing w:after="0"/>
        <w:rPr>
          <w:rFonts w:ascii="Times New Roman" w:hAnsi="Times New Roman" w:cs="Times New Roman"/>
          <w:sz w:val="24"/>
          <w:szCs w:val="24"/>
        </w:rPr>
      </w:pPr>
      <w:r w:rsidRPr="00F74077">
        <w:rPr>
          <w:rFonts w:ascii="Times New Roman" w:hAnsi="Times New Roman" w:cs="Times New Roman"/>
          <w:sz w:val="24"/>
          <w:szCs w:val="24"/>
        </w:rPr>
        <w:t>Meisner, Chapters 2-3</w:t>
      </w:r>
      <w:r>
        <w:rPr>
          <w:rFonts w:ascii="Times New Roman" w:hAnsi="Times New Roman" w:cs="Times New Roman"/>
          <w:sz w:val="24"/>
          <w:szCs w:val="24"/>
        </w:rPr>
        <w:t>, pg. 25-71</w:t>
      </w:r>
    </w:p>
    <w:p w14:paraId="5C692A02" w14:textId="04BC3833" w:rsidR="00407D02" w:rsidRDefault="00407D02" w:rsidP="00407D02">
      <w:pPr>
        <w:pStyle w:val="ListParagraph"/>
        <w:numPr>
          <w:ilvl w:val="0"/>
          <w:numId w:val="11"/>
        </w:numPr>
        <w:spacing w:after="0"/>
        <w:rPr>
          <w:rFonts w:ascii="Times New Roman" w:hAnsi="Times New Roman" w:cs="Times New Roman"/>
          <w:sz w:val="24"/>
          <w:szCs w:val="24"/>
        </w:rPr>
      </w:pPr>
      <w:r w:rsidRPr="00F74077">
        <w:rPr>
          <w:rFonts w:ascii="Times New Roman" w:hAnsi="Times New Roman" w:cs="Times New Roman"/>
          <w:sz w:val="24"/>
          <w:szCs w:val="24"/>
        </w:rPr>
        <w:t xml:space="preserve">Brantly Womack, “From Urban Radical to Rural Revolutionary: Mao from the 1920s to 1937” in Timothy Cheek, ed., </w:t>
      </w:r>
      <w:r w:rsidRPr="00F74077">
        <w:rPr>
          <w:rFonts w:ascii="Times New Roman" w:hAnsi="Times New Roman" w:cs="Times New Roman"/>
          <w:i/>
          <w:iCs/>
          <w:sz w:val="24"/>
          <w:szCs w:val="24"/>
        </w:rPr>
        <w:t xml:space="preserve">A Critical Introduction to Mao </w:t>
      </w:r>
      <w:r w:rsidRPr="00F74077">
        <w:rPr>
          <w:rFonts w:ascii="Times New Roman" w:hAnsi="Times New Roman" w:cs="Times New Roman"/>
          <w:sz w:val="24"/>
          <w:szCs w:val="24"/>
        </w:rPr>
        <w:t>(New York: Cambridge University Press, 2010), 61-86.</w:t>
      </w:r>
    </w:p>
    <w:p w14:paraId="38E779CD" w14:textId="77777777" w:rsidR="00407D02" w:rsidRDefault="00407D02" w:rsidP="00407D02">
      <w:pPr>
        <w:spacing w:after="0"/>
        <w:rPr>
          <w:rFonts w:ascii="Times New Roman" w:hAnsi="Times New Roman" w:cs="Times New Roman"/>
          <w:sz w:val="24"/>
          <w:szCs w:val="24"/>
        </w:rPr>
      </w:pPr>
    </w:p>
    <w:p w14:paraId="5565C8D8" w14:textId="3FFF4569" w:rsidR="00407D02" w:rsidRDefault="00407D02" w:rsidP="00407D02">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Further Background: </w:t>
      </w:r>
    </w:p>
    <w:p w14:paraId="23B390FB" w14:textId="4D0201A4" w:rsidR="008C13B4" w:rsidRPr="008C13B4" w:rsidRDefault="008C13B4" w:rsidP="00407D02">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sz w:val="24"/>
          <w:szCs w:val="24"/>
        </w:rPr>
        <w:t>Mao Zedong, “</w:t>
      </w:r>
      <w:hyperlink r:id="rId17" w:history="1">
        <w:r w:rsidRPr="008C13B4">
          <w:rPr>
            <w:rStyle w:val="Hyperlink"/>
            <w:rFonts w:ascii="Times New Roman" w:hAnsi="Times New Roman" w:cs="Times New Roman"/>
            <w:sz w:val="24"/>
            <w:szCs w:val="24"/>
          </w:rPr>
          <w:t>Analysis of the Classes in Chinese Society”</w:t>
        </w:r>
      </w:hyperlink>
      <w:r>
        <w:rPr>
          <w:rFonts w:ascii="Times New Roman" w:hAnsi="Times New Roman" w:cs="Times New Roman"/>
          <w:sz w:val="24"/>
          <w:szCs w:val="24"/>
        </w:rPr>
        <w:t xml:space="preserve"> (1926)</w:t>
      </w:r>
    </w:p>
    <w:p w14:paraId="4F89A83C" w14:textId="4A0101EC" w:rsidR="00407D02" w:rsidRPr="00F74077" w:rsidRDefault="00407D02" w:rsidP="00407D02">
      <w:pPr>
        <w:pStyle w:val="ListParagraph"/>
        <w:numPr>
          <w:ilvl w:val="0"/>
          <w:numId w:val="11"/>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Julia Lovell, “What Is Maoism?” in </w:t>
      </w:r>
      <w:r w:rsidRPr="00F74077">
        <w:rPr>
          <w:rFonts w:ascii="Times New Roman" w:hAnsi="Times New Roman" w:cs="Times New Roman"/>
          <w:i/>
          <w:iCs/>
          <w:sz w:val="24"/>
          <w:szCs w:val="24"/>
        </w:rPr>
        <w:t xml:space="preserve">Maoism: A Global History </w:t>
      </w:r>
      <w:r w:rsidRPr="00F74077">
        <w:rPr>
          <w:rFonts w:ascii="Times New Roman" w:hAnsi="Times New Roman" w:cs="Times New Roman"/>
          <w:sz w:val="24"/>
          <w:szCs w:val="24"/>
        </w:rPr>
        <w:t>(New York: Vintage Books, 2019), 25-59.</w:t>
      </w:r>
    </w:p>
    <w:p w14:paraId="62B7C73A" w14:textId="77777777" w:rsidR="00407D02" w:rsidRPr="00407D02" w:rsidRDefault="00407D02" w:rsidP="00407D02">
      <w:pPr>
        <w:spacing w:after="0"/>
        <w:rPr>
          <w:rFonts w:ascii="Times New Roman" w:hAnsi="Times New Roman" w:cs="Times New Roman"/>
          <w:sz w:val="24"/>
          <w:szCs w:val="24"/>
          <w:u w:val="single"/>
        </w:rPr>
      </w:pPr>
    </w:p>
    <w:p w14:paraId="4951F368" w14:textId="0C8F197B" w:rsidR="008C13B4" w:rsidRDefault="008C13B4" w:rsidP="008C13B4">
      <w:pPr>
        <w:spacing w:after="0"/>
        <w:rPr>
          <w:rFonts w:ascii="Times New Roman" w:hAnsi="Times New Roman" w:cs="Times New Roman"/>
          <w:b/>
          <w:bCs/>
          <w:sz w:val="24"/>
          <w:szCs w:val="24"/>
        </w:rPr>
      </w:pPr>
      <w:r w:rsidRPr="00F74077">
        <w:rPr>
          <w:rFonts w:ascii="Times New Roman" w:hAnsi="Times New Roman" w:cs="Times New Roman"/>
          <w:b/>
          <w:bCs/>
          <w:sz w:val="24"/>
          <w:szCs w:val="24"/>
        </w:rPr>
        <w:t>Class 4 (September 13) – The Consolidation of Mao Zedong Thought</w:t>
      </w:r>
    </w:p>
    <w:p w14:paraId="3B9D2452" w14:textId="59ECEA00" w:rsidR="008C13B4" w:rsidRPr="008C13B4" w:rsidRDefault="008C13B4" w:rsidP="008C13B4">
      <w:pPr>
        <w:spacing w:after="0"/>
        <w:rPr>
          <w:rFonts w:ascii="Times New Roman" w:hAnsi="Times New Roman" w:cs="Times New Roman"/>
          <w:sz w:val="24"/>
          <w:szCs w:val="24"/>
          <w:u w:val="single"/>
        </w:rPr>
      </w:pPr>
      <w:r>
        <w:rPr>
          <w:rFonts w:ascii="Times New Roman" w:hAnsi="Times New Roman" w:cs="Times New Roman"/>
          <w:sz w:val="24"/>
          <w:szCs w:val="24"/>
          <w:u w:val="single"/>
        </w:rPr>
        <w:t>Required:</w:t>
      </w:r>
    </w:p>
    <w:p w14:paraId="70803C86" w14:textId="12036D23" w:rsidR="008C13B4" w:rsidRPr="008C13B4" w:rsidRDefault="008C13B4" w:rsidP="008C13B4">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sz w:val="24"/>
          <w:szCs w:val="24"/>
        </w:rPr>
        <w:t>Mao Zedong, “</w:t>
      </w:r>
      <w:hyperlink r:id="rId18" w:history="1">
        <w:r w:rsidRPr="008C13B4">
          <w:rPr>
            <w:rStyle w:val="Hyperlink"/>
            <w:rFonts w:ascii="Times New Roman" w:hAnsi="Times New Roman" w:cs="Times New Roman"/>
            <w:sz w:val="24"/>
            <w:szCs w:val="24"/>
          </w:rPr>
          <w:t>On Contradiction</w:t>
        </w:r>
      </w:hyperlink>
      <w:r>
        <w:rPr>
          <w:rFonts w:ascii="Times New Roman" w:hAnsi="Times New Roman" w:cs="Times New Roman"/>
          <w:sz w:val="24"/>
          <w:szCs w:val="24"/>
        </w:rPr>
        <w:t>” (1937)</w:t>
      </w:r>
    </w:p>
    <w:p w14:paraId="44C7917B" w14:textId="70D9D9AA" w:rsidR="008C13B4" w:rsidRPr="00F74077" w:rsidRDefault="008C13B4" w:rsidP="008C13B4">
      <w:pPr>
        <w:pStyle w:val="ListParagraph"/>
        <w:numPr>
          <w:ilvl w:val="0"/>
          <w:numId w:val="12"/>
        </w:numPr>
        <w:spacing w:after="0"/>
        <w:rPr>
          <w:rFonts w:ascii="Times New Roman" w:hAnsi="Times New Roman" w:cs="Times New Roman"/>
          <w:b/>
          <w:bCs/>
          <w:sz w:val="24"/>
          <w:szCs w:val="24"/>
        </w:rPr>
      </w:pPr>
      <w:r w:rsidRPr="00F74077">
        <w:rPr>
          <w:rFonts w:ascii="Times New Roman" w:hAnsi="Times New Roman" w:cs="Times New Roman"/>
          <w:sz w:val="24"/>
          <w:szCs w:val="24"/>
        </w:rPr>
        <w:t>Meisner, Chapters 4-5</w:t>
      </w:r>
      <w:r>
        <w:rPr>
          <w:rFonts w:ascii="Times New Roman" w:hAnsi="Times New Roman" w:cs="Times New Roman"/>
          <w:sz w:val="24"/>
          <w:szCs w:val="24"/>
        </w:rPr>
        <w:t>, pg. 72-139</w:t>
      </w:r>
    </w:p>
    <w:p w14:paraId="3724E411" w14:textId="77777777" w:rsidR="008C13B4" w:rsidRPr="008C13B4" w:rsidRDefault="008C13B4" w:rsidP="008C13B4">
      <w:pPr>
        <w:pStyle w:val="ListParagraph"/>
        <w:numPr>
          <w:ilvl w:val="0"/>
          <w:numId w:val="12"/>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Hung-Yok Ip, “Mao, Mao Zedong Thought, and Communist Intellectuals” in Timothy Cheek, ed., </w:t>
      </w:r>
      <w:r w:rsidRPr="00F74077">
        <w:rPr>
          <w:rFonts w:ascii="Times New Roman" w:hAnsi="Times New Roman" w:cs="Times New Roman"/>
          <w:i/>
          <w:iCs/>
          <w:sz w:val="24"/>
          <w:szCs w:val="24"/>
        </w:rPr>
        <w:t xml:space="preserve">A Critical Introduction to Mao </w:t>
      </w:r>
      <w:r w:rsidRPr="00F74077">
        <w:rPr>
          <w:rFonts w:ascii="Times New Roman" w:hAnsi="Times New Roman" w:cs="Times New Roman"/>
          <w:sz w:val="24"/>
          <w:szCs w:val="24"/>
        </w:rPr>
        <w:t xml:space="preserve">(New York: Cambridge University Press, 2010), 169-195. </w:t>
      </w:r>
    </w:p>
    <w:p w14:paraId="44C9182B" w14:textId="77777777" w:rsidR="008C13B4" w:rsidRPr="008C13B4" w:rsidRDefault="008C13B4" w:rsidP="008C13B4">
      <w:pPr>
        <w:pStyle w:val="ListParagraph"/>
        <w:spacing w:after="0"/>
        <w:rPr>
          <w:rFonts w:ascii="Times New Roman" w:hAnsi="Times New Roman" w:cs="Times New Roman"/>
          <w:b/>
          <w:bCs/>
          <w:sz w:val="24"/>
          <w:szCs w:val="24"/>
        </w:rPr>
      </w:pPr>
    </w:p>
    <w:p w14:paraId="184D1862" w14:textId="34F7E875" w:rsidR="008C13B4" w:rsidRDefault="008C13B4" w:rsidP="008C13B4">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Further Background: </w:t>
      </w:r>
    </w:p>
    <w:p w14:paraId="298EE6D2" w14:textId="3BAECD32" w:rsidR="008C13B4" w:rsidRPr="008C13B4" w:rsidRDefault="008C13B4" w:rsidP="008C13B4">
      <w:pPr>
        <w:pStyle w:val="ListParagraph"/>
        <w:numPr>
          <w:ilvl w:val="0"/>
          <w:numId w:val="13"/>
        </w:numPr>
        <w:spacing w:after="0"/>
        <w:rPr>
          <w:rFonts w:ascii="Times New Roman" w:hAnsi="Times New Roman" w:cs="Times New Roman"/>
          <w:sz w:val="24"/>
          <w:szCs w:val="24"/>
          <w:u w:val="single"/>
        </w:rPr>
      </w:pPr>
      <w:r>
        <w:rPr>
          <w:rFonts w:ascii="Times New Roman" w:hAnsi="Times New Roman" w:cs="Times New Roman"/>
          <w:sz w:val="24"/>
          <w:szCs w:val="24"/>
        </w:rPr>
        <w:t>Mao Zedong, “</w:t>
      </w:r>
      <w:hyperlink r:id="rId19" w:history="1">
        <w:r w:rsidRPr="008C13B4">
          <w:rPr>
            <w:rStyle w:val="Hyperlink"/>
            <w:rFonts w:ascii="Times New Roman" w:hAnsi="Times New Roman" w:cs="Times New Roman"/>
            <w:sz w:val="24"/>
            <w:szCs w:val="24"/>
          </w:rPr>
          <w:t xml:space="preserve">Talks at the </w:t>
        </w:r>
        <w:proofErr w:type="spellStart"/>
        <w:r w:rsidRPr="008C13B4">
          <w:rPr>
            <w:rStyle w:val="Hyperlink"/>
            <w:rFonts w:ascii="Times New Roman" w:hAnsi="Times New Roman" w:cs="Times New Roman"/>
            <w:sz w:val="24"/>
            <w:szCs w:val="24"/>
          </w:rPr>
          <w:t>Yan’an</w:t>
        </w:r>
        <w:proofErr w:type="spellEnd"/>
        <w:r w:rsidRPr="008C13B4">
          <w:rPr>
            <w:rStyle w:val="Hyperlink"/>
            <w:rFonts w:ascii="Times New Roman" w:hAnsi="Times New Roman" w:cs="Times New Roman"/>
            <w:sz w:val="24"/>
            <w:szCs w:val="24"/>
          </w:rPr>
          <w:t xml:space="preserve"> Forum on Art and Literature</w:t>
        </w:r>
      </w:hyperlink>
      <w:r>
        <w:rPr>
          <w:rFonts w:ascii="Times New Roman" w:hAnsi="Times New Roman" w:cs="Times New Roman"/>
          <w:sz w:val="24"/>
          <w:szCs w:val="24"/>
        </w:rPr>
        <w:t>” (1942) and “</w:t>
      </w:r>
      <w:hyperlink r:id="rId20" w:history="1">
        <w:r w:rsidRPr="008C13B4">
          <w:rPr>
            <w:rStyle w:val="Hyperlink"/>
            <w:rFonts w:ascii="Times New Roman" w:hAnsi="Times New Roman" w:cs="Times New Roman"/>
            <w:sz w:val="24"/>
            <w:szCs w:val="24"/>
          </w:rPr>
          <w:t>The Chinese People Have Stood Up</w:t>
        </w:r>
      </w:hyperlink>
      <w:r>
        <w:rPr>
          <w:rFonts w:ascii="Times New Roman" w:hAnsi="Times New Roman" w:cs="Times New Roman"/>
          <w:sz w:val="24"/>
          <w:szCs w:val="24"/>
        </w:rPr>
        <w:t>” (1949)</w:t>
      </w:r>
    </w:p>
    <w:p w14:paraId="0BBC76ED" w14:textId="443A0B87" w:rsidR="008C13B4" w:rsidRPr="008C13B4" w:rsidRDefault="008C13B4" w:rsidP="008C13B4">
      <w:pPr>
        <w:pStyle w:val="ListParagraph"/>
        <w:numPr>
          <w:ilvl w:val="0"/>
          <w:numId w:val="13"/>
        </w:numPr>
        <w:spacing w:after="0"/>
        <w:rPr>
          <w:rFonts w:ascii="Times New Roman" w:hAnsi="Times New Roman" w:cs="Times New Roman"/>
          <w:color w:val="FF0000"/>
          <w:sz w:val="24"/>
          <w:szCs w:val="24"/>
          <w:u w:val="single"/>
        </w:rPr>
      </w:pPr>
      <w:r w:rsidRPr="00F74077">
        <w:rPr>
          <w:rFonts w:ascii="Times New Roman" w:hAnsi="Times New Roman" w:cs="Times New Roman"/>
          <w:sz w:val="24"/>
          <w:szCs w:val="24"/>
        </w:rPr>
        <w:t>Hans J. van de Ven, “War, Cosmopolitanism, and Authority: Mao from 1937 to 1956”</w:t>
      </w:r>
      <w:r w:rsidRPr="00F74077">
        <w:rPr>
          <w:rFonts w:ascii="Times New Roman" w:hAnsi="Times New Roman" w:cs="Times New Roman"/>
          <w:color w:val="FF0000"/>
          <w:sz w:val="24"/>
          <w:szCs w:val="24"/>
        </w:rPr>
        <w:t xml:space="preserve"> </w:t>
      </w:r>
      <w:r w:rsidRPr="00F74077">
        <w:rPr>
          <w:rFonts w:ascii="Times New Roman" w:hAnsi="Times New Roman" w:cs="Times New Roman"/>
          <w:sz w:val="24"/>
          <w:szCs w:val="24"/>
        </w:rPr>
        <w:t xml:space="preserve">in Timothy Cheek, ed., </w:t>
      </w:r>
      <w:r w:rsidRPr="00F74077">
        <w:rPr>
          <w:rFonts w:ascii="Times New Roman" w:hAnsi="Times New Roman" w:cs="Times New Roman"/>
          <w:i/>
          <w:iCs/>
          <w:sz w:val="24"/>
          <w:szCs w:val="24"/>
        </w:rPr>
        <w:t xml:space="preserve">A Critical Introduction to Mao </w:t>
      </w:r>
      <w:r w:rsidRPr="00F74077">
        <w:rPr>
          <w:rFonts w:ascii="Times New Roman" w:hAnsi="Times New Roman" w:cs="Times New Roman"/>
          <w:sz w:val="24"/>
          <w:szCs w:val="24"/>
        </w:rPr>
        <w:t>(New York: Cambridge University Press, 2010), 87-109.</w:t>
      </w:r>
    </w:p>
    <w:p w14:paraId="2F5A3D15" w14:textId="1E672294" w:rsidR="008C13B4" w:rsidRDefault="008C13B4" w:rsidP="008C13B4">
      <w:pPr>
        <w:pStyle w:val="ListParagraph"/>
        <w:numPr>
          <w:ilvl w:val="0"/>
          <w:numId w:val="13"/>
        </w:numPr>
        <w:spacing w:after="0"/>
        <w:rPr>
          <w:rFonts w:ascii="Times New Roman" w:hAnsi="Times New Roman" w:cs="Times New Roman"/>
          <w:color w:val="FF0000"/>
          <w:sz w:val="24"/>
          <w:szCs w:val="24"/>
          <w:u w:val="single"/>
        </w:rPr>
      </w:pPr>
      <w:r w:rsidRPr="00F74077">
        <w:rPr>
          <w:rFonts w:ascii="Times New Roman" w:hAnsi="Times New Roman" w:cs="Times New Roman"/>
          <w:sz w:val="24"/>
          <w:szCs w:val="24"/>
        </w:rPr>
        <w:t xml:space="preserve">Julia Lovell, “The Red Star – Revolution by the Book” in </w:t>
      </w:r>
      <w:r w:rsidRPr="00F74077">
        <w:rPr>
          <w:rFonts w:ascii="Times New Roman" w:hAnsi="Times New Roman" w:cs="Times New Roman"/>
          <w:i/>
          <w:iCs/>
          <w:sz w:val="24"/>
          <w:szCs w:val="24"/>
        </w:rPr>
        <w:t xml:space="preserve">Maoism: A Global History </w:t>
      </w:r>
      <w:r w:rsidRPr="00F74077">
        <w:rPr>
          <w:rFonts w:ascii="Times New Roman" w:hAnsi="Times New Roman" w:cs="Times New Roman"/>
          <w:sz w:val="24"/>
          <w:szCs w:val="24"/>
        </w:rPr>
        <w:t xml:space="preserve">(New York: Vintage Books, 2019), 60-87. </w:t>
      </w:r>
    </w:p>
    <w:p w14:paraId="0A54907C" w14:textId="77777777" w:rsidR="008C13B4" w:rsidRDefault="008C13B4" w:rsidP="008C13B4">
      <w:pPr>
        <w:spacing w:after="0"/>
        <w:rPr>
          <w:rFonts w:ascii="Times New Roman" w:hAnsi="Times New Roman" w:cs="Times New Roman"/>
          <w:color w:val="FF0000"/>
          <w:sz w:val="24"/>
          <w:szCs w:val="24"/>
          <w:u w:val="single"/>
        </w:rPr>
      </w:pPr>
    </w:p>
    <w:p w14:paraId="6BF029FF" w14:textId="77777777" w:rsidR="008C13B4" w:rsidRPr="00F74077" w:rsidRDefault="008C13B4" w:rsidP="008C13B4">
      <w:pPr>
        <w:spacing w:after="0"/>
        <w:rPr>
          <w:rFonts w:ascii="Times New Roman" w:hAnsi="Times New Roman" w:cs="Times New Roman"/>
          <w:sz w:val="24"/>
          <w:szCs w:val="24"/>
        </w:rPr>
      </w:pPr>
      <w:r w:rsidRPr="00F74077">
        <w:rPr>
          <w:rFonts w:ascii="Times New Roman" w:hAnsi="Times New Roman" w:cs="Times New Roman"/>
          <w:b/>
          <w:bCs/>
          <w:sz w:val="24"/>
          <w:szCs w:val="24"/>
        </w:rPr>
        <w:t>Class 5 (September 20) – Mao’s Final Two Decades</w:t>
      </w:r>
    </w:p>
    <w:p w14:paraId="37938D1E" w14:textId="77777777" w:rsidR="008C13B4" w:rsidRPr="008C13B4" w:rsidRDefault="008C13B4" w:rsidP="008C13B4">
      <w:pPr>
        <w:spacing w:after="0"/>
        <w:rPr>
          <w:rFonts w:ascii="Times New Roman" w:hAnsi="Times New Roman" w:cs="Times New Roman"/>
          <w:sz w:val="24"/>
          <w:szCs w:val="24"/>
          <w:u w:val="single"/>
        </w:rPr>
      </w:pPr>
      <w:r>
        <w:rPr>
          <w:rFonts w:ascii="Times New Roman" w:hAnsi="Times New Roman" w:cs="Times New Roman"/>
          <w:sz w:val="24"/>
          <w:szCs w:val="24"/>
          <w:u w:val="single"/>
        </w:rPr>
        <w:t>Required:</w:t>
      </w:r>
    </w:p>
    <w:p w14:paraId="336CB1DD" w14:textId="049B1FA5" w:rsidR="008C13B4" w:rsidRPr="008C13B4" w:rsidRDefault="008C13B4" w:rsidP="008C13B4">
      <w:pPr>
        <w:pStyle w:val="ListParagraph"/>
        <w:numPr>
          <w:ilvl w:val="0"/>
          <w:numId w:val="14"/>
        </w:numPr>
        <w:spacing w:after="0"/>
        <w:rPr>
          <w:rFonts w:ascii="Times New Roman" w:hAnsi="Times New Roman" w:cs="Times New Roman"/>
          <w:color w:val="FF0000"/>
          <w:sz w:val="24"/>
          <w:szCs w:val="24"/>
          <w:u w:val="single"/>
        </w:rPr>
      </w:pPr>
      <w:r>
        <w:rPr>
          <w:rFonts w:ascii="Times New Roman" w:hAnsi="Times New Roman" w:cs="Times New Roman"/>
          <w:sz w:val="24"/>
          <w:szCs w:val="24"/>
        </w:rPr>
        <w:t>Mao Zedong, “</w:t>
      </w:r>
      <w:hyperlink r:id="rId21" w:history="1">
        <w:r w:rsidRPr="008C13B4">
          <w:rPr>
            <w:rStyle w:val="Hyperlink"/>
            <w:rFonts w:ascii="Times New Roman" w:hAnsi="Times New Roman" w:cs="Times New Roman"/>
            <w:sz w:val="24"/>
            <w:szCs w:val="24"/>
          </w:rPr>
          <w:t>On the Correct Handling of Contradictions among the People</w:t>
        </w:r>
      </w:hyperlink>
      <w:r>
        <w:rPr>
          <w:rFonts w:ascii="Times New Roman" w:hAnsi="Times New Roman" w:cs="Times New Roman"/>
          <w:sz w:val="24"/>
          <w:szCs w:val="24"/>
        </w:rPr>
        <w:t>” (1957)</w:t>
      </w:r>
    </w:p>
    <w:p w14:paraId="4B317942" w14:textId="67E177D4" w:rsidR="008C13B4" w:rsidRPr="008C13B4" w:rsidRDefault="008C13B4" w:rsidP="008C13B4">
      <w:pPr>
        <w:pStyle w:val="ListParagraph"/>
        <w:numPr>
          <w:ilvl w:val="0"/>
          <w:numId w:val="14"/>
        </w:numPr>
        <w:spacing w:after="0"/>
        <w:rPr>
          <w:rFonts w:ascii="Times New Roman" w:hAnsi="Times New Roman" w:cs="Times New Roman"/>
          <w:color w:val="FF0000"/>
          <w:sz w:val="24"/>
          <w:szCs w:val="24"/>
          <w:u w:val="single"/>
        </w:rPr>
      </w:pPr>
      <w:r>
        <w:rPr>
          <w:rFonts w:ascii="Times New Roman" w:hAnsi="Times New Roman" w:cs="Times New Roman"/>
          <w:sz w:val="24"/>
          <w:szCs w:val="24"/>
        </w:rPr>
        <w:t>Meisner, Chapters 6-7 and Epilogue, 140-198</w:t>
      </w:r>
    </w:p>
    <w:p w14:paraId="1449E4A0" w14:textId="77777777" w:rsidR="008C13B4" w:rsidRPr="00F74077" w:rsidRDefault="008C13B4" w:rsidP="008C13B4">
      <w:pPr>
        <w:pStyle w:val="ListParagraph"/>
        <w:numPr>
          <w:ilvl w:val="0"/>
          <w:numId w:val="14"/>
        </w:numPr>
        <w:spacing w:after="0"/>
        <w:rPr>
          <w:rFonts w:ascii="Times New Roman" w:hAnsi="Times New Roman" w:cs="Times New Roman"/>
          <w:sz w:val="24"/>
          <w:szCs w:val="24"/>
        </w:rPr>
      </w:pPr>
      <w:r w:rsidRPr="00F74077">
        <w:rPr>
          <w:rFonts w:ascii="Times New Roman" w:hAnsi="Times New Roman" w:cs="Times New Roman"/>
          <w:sz w:val="24"/>
          <w:szCs w:val="24"/>
        </w:rPr>
        <w:t xml:space="preserve">Michael </w:t>
      </w:r>
      <w:proofErr w:type="spellStart"/>
      <w:r w:rsidRPr="00F74077">
        <w:rPr>
          <w:rFonts w:ascii="Times New Roman" w:hAnsi="Times New Roman" w:cs="Times New Roman"/>
          <w:sz w:val="24"/>
          <w:szCs w:val="24"/>
        </w:rPr>
        <w:t>Schoenals</w:t>
      </w:r>
      <w:proofErr w:type="spellEnd"/>
      <w:r w:rsidRPr="00F74077">
        <w:rPr>
          <w:rFonts w:ascii="Times New Roman" w:hAnsi="Times New Roman" w:cs="Times New Roman"/>
          <w:sz w:val="24"/>
          <w:szCs w:val="24"/>
        </w:rPr>
        <w:t xml:space="preserve">, “Consuming Fragments of Mao Zedong: The Chairman’s Final Two Decades at the Helm” in Timothy Cheek, ed., </w:t>
      </w:r>
      <w:r w:rsidRPr="00F74077">
        <w:rPr>
          <w:rFonts w:ascii="Times New Roman" w:hAnsi="Times New Roman" w:cs="Times New Roman"/>
          <w:i/>
          <w:iCs/>
          <w:sz w:val="24"/>
          <w:szCs w:val="24"/>
        </w:rPr>
        <w:t xml:space="preserve">A Critical Introduction to Mao </w:t>
      </w:r>
      <w:r w:rsidRPr="00F74077">
        <w:rPr>
          <w:rFonts w:ascii="Times New Roman" w:hAnsi="Times New Roman" w:cs="Times New Roman"/>
          <w:sz w:val="24"/>
          <w:szCs w:val="24"/>
        </w:rPr>
        <w:t>(New York: Cambridge University Press, 2010), 110-128.</w:t>
      </w:r>
    </w:p>
    <w:p w14:paraId="6D7DF5C1" w14:textId="77777777" w:rsidR="008C13B4" w:rsidRPr="008C13B4" w:rsidRDefault="008C13B4" w:rsidP="008C13B4">
      <w:pPr>
        <w:pStyle w:val="ListParagraph"/>
        <w:spacing w:after="0"/>
        <w:rPr>
          <w:rFonts w:ascii="Times New Roman" w:hAnsi="Times New Roman" w:cs="Times New Roman"/>
          <w:color w:val="FF0000"/>
          <w:sz w:val="24"/>
          <w:szCs w:val="24"/>
          <w:u w:val="single"/>
        </w:rPr>
      </w:pPr>
    </w:p>
    <w:p w14:paraId="59D6AFE3" w14:textId="77777777" w:rsidR="00150B6B" w:rsidRDefault="00150B6B" w:rsidP="00150B6B">
      <w:pPr>
        <w:spacing w:after="0"/>
        <w:rPr>
          <w:rFonts w:ascii="Times New Roman" w:hAnsi="Times New Roman" w:cs="Times New Roman"/>
          <w:b/>
          <w:bCs/>
          <w:sz w:val="24"/>
          <w:szCs w:val="24"/>
        </w:rPr>
      </w:pPr>
      <w:r w:rsidRPr="0002174E">
        <w:rPr>
          <w:rFonts w:ascii="Times New Roman" w:hAnsi="Times New Roman" w:cs="Times New Roman"/>
          <w:b/>
          <w:bCs/>
          <w:sz w:val="24"/>
          <w:szCs w:val="24"/>
        </w:rPr>
        <w:t>Class 6 (September 27) – Mao’s Posthumous Legacy in the PRC</w:t>
      </w:r>
    </w:p>
    <w:p w14:paraId="3849C5B1" w14:textId="3561D017" w:rsidR="00150B6B" w:rsidRDefault="00150B6B" w:rsidP="00150B6B">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Required: </w:t>
      </w:r>
    </w:p>
    <w:p w14:paraId="6D5ADB65" w14:textId="7C5E7BF4" w:rsidR="00150B6B" w:rsidRDefault="00150B6B" w:rsidP="00150B6B">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Deng Xiaoping, “</w:t>
      </w:r>
      <w:hyperlink r:id="rId22" w:history="1">
        <w:r w:rsidRPr="00150B6B">
          <w:rPr>
            <w:rStyle w:val="Hyperlink"/>
            <w:rFonts w:ascii="Times New Roman" w:hAnsi="Times New Roman" w:cs="Times New Roman"/>
            <w:sz w:val="24"/>
            <w:szCs w:val="24"/>
          </w:rPr>
          <w:t>Resolution on Historical Questions</w:t>
        </w:r>
      </w:hyperlink>
      <w:r>
        <w:rPr>
          <w:rFonts w:ascii="Times New Roman" w:hAnsi="Times New Roman" w:cs="Times New Roman"/>
          <w:sz w:val="24"/>
          <w:szCs w:val="24"/>
        </w:rPr>
        <w:t>” (1981)</w:t>
      </w:r>
    </w:p>
    <w:p w14:paraId="2BA15BF7" w14:textId="060E0551" w:rsidR="00150B6B" w:rsidRDefault="00150B6B" w:rsidP="00150B6B">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Jude D. Blanchette, </w:t>
      </w:r>
      <w:r>
        <w:rPr>
          <w:rFonts w:ascii="Times New Roman" w:hAnsi="Times New Roman" w:cs="Times New Roman"/>
          <w:i/>
          <w:iCs/>
          <w:sz w:val="24"/>
          <w:szCs w:val="24"/>
        </w:rPr>
        <w:t xml:space="preserve">China’s New Red Guards: The Return of Radicalism and the Rebirth of Mao Zedong </w:t>
      </w:r>
      <w:r>
        <w:rPr>
          <w:rFonts w:ascii="Times New Roman" w:hAnsi="Times New Roman" w:cs="Times New Roman"/>
          <w:sz w:val="24"/>
          <w:szCs w:val="24"/>
        </w:rPr>
        <w:t>(New York: Oxford University Press, 2019), 1-103.</w:t>
      </w:r>
    </w:p>
    <w:p w14:paraId="778407E8" w14:textId="7C25DE7C" w:rsidR="00150B6B" w:rsidRDefault="00150B6B" w:rsidP="00150B6B">
      <w:pPr>
        <w:pStyle w:val="ListParagraph"/>
        <w:numPr>
          <w:ilvl w:val="0"/>
          <w:numId w:val="16"/>
        </w:numPr>
        <w:spacing w:after="0"/>
        <w:rPr>
          <w:rFonts w:ascii="Times New Roman" w:hAnsi="Times New Roman" w:cs="Times New Roman"/>
          <w:sz w:val="24"/>
          <w:szCs w:val="24"/>
        </w:rPr>
      </w:pPr>
      <w:proofErr w:type="spellStart"/>
      <w:r>
        <w:rPr>
          <w:rFonts w:ascii="Times New Roman" w:hAnsi="Times New Roman" w:cs="Times New Roman"/>
          <w:sz w:val="24"/>
          <w:szCs w:val="24"/>
        </w:rPr>
        <w:t>ChinaFile</w:t>
      </w:r>
      <w:proofErr w:type="spellEnd"/>
      <w:r>
        <w:rPr>
          <w:rFonts w:ascii="Times New Roman" w:hAnsi="Times New Roman" w:cs="Times New Roman"/>
          <w:sz w:val="24"/>
          <w:szCs w:val="24"/>
        </w:rPr>
        <w:t>, “</w:t>
      </w:r>
      <w:hyperlink r:id="rId23" w:history="1">
        <w:r w:rsidRPr="00150B6B">
          <w:rPr>
            <w:rStyle w:val="Hyperlink"/>
            <w:rFonts w:ascii="Times New Roman" w:hAnsi="Times New Roman" w:cs="Times New Roman"/>
            <w:sz w:val="24"/>
            <w:szCs w:val="24"/>
          </w:rPr>
          <w:t>Is Mao Still Dead?</w:t>
        </w:r>
      </w:hyperlink>
      <w:r>
        <w:rPr>
          <w:rFonts w:ascii="Times New Roman" w:hAnsi="Times New Roman" w:cs="Times New Roman"/>
          <w:sz w:val="24"/>
          <w:szCs w:val="24"/>
        </w:rPr>
        <w:t>” (2015)</w:t>
      </w:r>
    </w:p>
    <w:p w14:paraId="3840218D" w14:textId="77777777" w:rsidR="00150B6B" w:rsidRDefault="00150B6B" w:rsidP="00150B6B">
      <w:pPr>
        <w:spacing w:after="0"/>
        <w:rPr>
          <w:rFonts w:ascii="Times New Roman" w:hAnsi="Times New Roman" w:cs="Times New Roman"/>
          <w:sz w:val="24"/>
          <w:szCs w:val="24"/>
        </w:rPr>
      </w:pPr>
    </w:p>
    <w:p w14:paraId="612A52B2" w14:textId="29AF0561" w:rsidR="00150B6B" w:rsidRDefault="00150B6B" w:rsidP="00150B6B">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Further Background: </w:t>
      </w:r>
    </w:p>
    <w:p w14:paraId="717E5A71" w14:textId="77777777" w:rsidR="00150B6B" w:rsidRPr="00F74077" w:rsidRDefault="00150B6B" w:rsidP="00150B6B">
      <w:pPr>
        <w:pStyle w:val="ListParagraph"/>
        <w:numPr>
          <w:ilvl w:val="0"/>
          <w:numId w:val="17"/>
        </w:numPr>
        <w:spacing w:after="0"/>
        <w:rPr>
          <w:rFonts w:ascii="Times New Roman" w:hAnsi="Times New Roman" w:cs="Times New Roman"/>
          <w:sz w:val="24"/>
          <w:szCs w:val="24"/>
        </w:rPr>
      </w:pPr>
      <w:r w:rsidRPr="00F74077">
        <w:rPr>
          <w:rFonts w:ascii="Times New Roman" w:hAnsi="Times New Roman" w:cs="Times New Roman"/>
          <w:sz w:val="24"/>
          <w:szCs w:val="24"/>
        </w:rPr>
        <w:t xml:space="preserve">Geremie R. </w:t>
      </w:r>
      <w:proofErr w:type="spellStart"/>
      <w:r w:rsidRPr="00F74077">
        <w:rPr>
          <w:rFonts w:ascii="Times New Roman" w:hAnsi="Times New Roman" w:cs="Times New Roman"/>
          <w:sz w:val="24"/>
          <w:szCs w:val="24"/>
        </w:rPr>
        <w:t>Barme</w:t>
      </w:r>
      <w:proofErr w:type="spellEnd"/>
      <w:r w:rsidRPr="00F74077">
        <w:rPr>
          <w:rFonts w:ascii="Times New Roman" w:hAnsi="Times New Roman" w:cs="Times New Roman"/>
          <w:sz w:val="24"/>
          <w:szCs w:val="24"/>
        </w:rPr>
        <w:t xml:space="preserve">, “For Truly Great Men, Look to This Age Alone: Was Mao Zedong a New Emperor?” in Timothy Cheek, ed., </w:t>
      </w:r>
      <w:r w:rsidRPr="00F74077">
        <w:rPr>
          <w:rFonts w:ascii="Times New Roman" w:hAnsi="Times New Roman" w:cs="Times New Roman"/>
          <w:i/>
          <w:iCs/>
          <w:sz w:val="24"/>
          <w:szCs w:val="24"/>
        </w:rPr>
        <w:t xml:space="preserve">A Critical Introduction to Mao </w:t>
      </w:r>
      <w:r w:rsidRPr="00F74077">
        <w:rPr>
          <w:rFonts w:ascii="Times New Roman" w:hAnsi="Times New Roman" w:cs="Times New Roman"/>
          <w:sz w:val="24"/>
          <w:szCs w:val="24"/>
        </w:rPr>
        <w:t>(New York: Cambridge University Press, 2010), 243-272.</w:t>
      </w:r>
    </w:p>
    <w:p w14:paraId="17609185" w14:textId="77777777" w:rsidR="00150B6B" w:rsidRPr="00C73861" w:rsidRDefault="00150B6B" w:rsidP="00150B6B">
      <w:pPr>
        <w:pStyle w:val="ListParagraph"/>
        <w:numPr>
          <w:ilvl w:val="0"/>
          <w:numId w:val="17"/>
        </w:numPr>
        <w:spacing w:after="0"/>
        <w:rPr>
          <w:rFonts w:ascii="Times New Roman" w:hAnsi="Times New Roman" w:cs="Times New Roman"/>
          <w:sz w:val="24"/>
          <w:szCs w:val="24"/>
        </w:rPr>
      </w:pPr>
      <w:r w:rsidRPr="00C73861">
        <w:rPr>
          <w:rFonts w:ascii="Times New Roman" w:hAnsi="Times New Roman" w:cs="Times New Roman"/>
          <w:sz w:val="24"/>
          <w:szCs w:val="24"/>
        </w:rPr>
        <w:t xml:space="preserve">Lowell Dittmer, “The Legacy of Mao Zedong,” </w:t>
      </w:r>
      <w:r w:rsidRPr="00C73861">
        <w:rPr>
          <w:rFonts w:ascii="Times New Roman" w:hAnsi="Times New Roman" w:cs="Times New Roman"/>
          <w:i/>
          <w:iCs/>
          <w:sz w:val="24"/>
          <w:szCs w:val="24"/>
        </w:rPr>
        <w:t xml:space="preserve">Asian Survey </w:t>
      </w:r>
      <w:r w:rsidRPr="00C73861">
        <w:rPr>
          <w:rFonts w:ascii="Times New Roman" w:hAnsi="Times New Roman" w:cs="Times New Roman"/>
          <w:sz w:val="24"/>
          <w:szCs w:val="24"/>
        </w:rPr>
        <w:t>20.5 (May 1980), 552-573.</w:t>
      </w:r>
    </w:p>
    <w:p w14:paraId="20061EA1" w14:textId="77777777" w:rsidR="00150B6B" w:rsidRDefault="00150B6B" w:rsidP="00150B6B">
      <w:pPr>
        <w:spacing w:after="0"/>
        <w:rPr>
          <w:rFonts w:ascii="Times New Roman" w:hAnsi="Times New Roman" w:cs="Times New Roman"/>
          <w:sz w:val="24"/>
          <w:szCs w:val="24"/>
          <w:u w:val="single"/>
        </w:rPr>
      </w:pPr>
    </w:p>
    <w:p w14:paraId="620CB6E7" w14:textId="77777777" w:rsidR="00150B6B" w:rsidRDefault="00150B6B" w:rsidP="00150B6B">
      <w:pPr>
        <w:spacing w:after="0"/>
        <w:rPr>
          <w:rFonts w:ascii="Times New Roman" w:hAnsi="Times New Roman" w:cs="Times New Roman"/>
          <w:b/>
          <w:bCs/>
          <w:sz w:val="24"/>
          <w:szCs w:val="24"/>
        </w:rPr>
      </w:pPr>
      <w:r w:rsidRPr="00F74077">
        <w:rPr>
          <w:rFonts w:ascii="Times New Roman" w:hAnsi="Times New Roman" w:cs="Times New Roman"/>
          <w:b/>
          <w:bCs/>
          <w:sz w:val="24"/>
          <w:szCs w:val="24"/>
        </w:rPr>
        <w:t>Class 7 (October 4) – Mao’s Legacy in China Today</w:t>
      </w:r>
    </w:p>
    <w:p w14:paraId="5F023558" w14:textId="607EFC1A" w:rsidR="00150B6B" w:rsidRDefault="00150B6B" w:rsidP="00150B6B">
      <w:pPr>
        <w:spacing w:after="0"/>
        <w:rPr>
          <w:rFonts w:ascii="Times New Roman" w:hAnsi="Times New Roman" w:cs="Times New Roman"/>
          <w:b/>
          <w:bCs/>
          <w:sz w:val="24"/>
          <w:szCs w:val="24"/>
        </w:rPr>
      </w:pPr>
      <w:r>
        <w:rPr>
          <w:rFonts w:ascii="Times New Roman" w:hAnsi="Times New Roman" w:cs="Times New Roman"/>
          <w:b/>
          <w:bCs/>
          <w:sz w:val="24"/>
          <w:szCs w:val="24"/>
        </w:rPr>
        <w:t xml:space="preserve">Guest Speaker (Zoom): </w:t>
      </w:r>
      <w:r w:rsidR="00B76834">
        <w:rPr>
          <w:rFonts w:ascii="Times New Roman" w:hAnsi="Times New Roman" w:cs="Times New Roman"/>
          <w:b/>
          <w:bCs/>
          <w:sz w:val="24"/>
          <w:szCs w:val="24"/>
        </w:rPr>
        <w:t>Charles Hayford</w:t>
      </w:r>
    </w:p>
    <w:p w14:paraId="33F730C6" w14:textId="0B988B07" w:rsidR="00150B6B" w:rsidRDefault="00150B6B" w:rsidP="00150B6B">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Required: </w:t>
      </w:r>
    </w:p>
    <w:p w14:paraId="63C58CE3" w14:textId="77777777" w:rsidR="00150B6B" w:rsidRDefault="00150B6B" w:rsidP="00150B6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Jude D. Blanchette, </w:t>
      </w:r>
      <w:r>
        <w:rPr>
          <w:rFonts w:ascii="Times New Roman" w:hAnsi="Times New Roman" w:cs="Times New Roman"/>
          <w:i/>
          <w:iCs/>
          <w:sz w:val="24"/>
          <w:szCs w:val="24"/>
        </w:rPr>
        <w:t xml:space="preserve">China’s New Red Guards: The Return of Radicalism and the Rebirth of Mao Zedong </w:t>
      </w:r>
      <w:r>
        <w:rPr>
          <w:rFonts w:ascii="Times New Roman" w:hAnsi="Times New Roman" w:cs="Times New Roman"/>
          <w:sz w:val="24"/>
          <w:szCs w:val="24"/>
        </w:rPr>
        <w:t>(New York: Oxford University Press, 2019), 104-161.</w:t>
      </w:r>
    </w:p>
    <w:p w14:paraId="4F4B310A" w14:textId="6A470E44" w:rsidR="00B76834" w:rsidRPr="00B76834" w:rsidRDefault="00B76834" w:rsidP="00B76834">
      <w:pPr>
        <w:pStyle w:val="ListParagraph"/>
        <w:numPr>
          <w:ilvl w:val="0"/>
          <w:numId w:val="17"/>
        </w:numPr>
        <w:spacing w:after="0"/>
        <w:rPr>
          <w:rFonts w:ascii="Times New Roman" w:hAnsi="Times New Roman" w:cs="Times New Roman"/>
          <w:b/>
          <w:bCs/>
          <w:sz w:val="24"/>
          <w:szCs w:val="24"/>
        </w:rPr>
      </w:pPr>
      <w:r w:rsidRPr="00CC03A0">
        <w:rPr>
          <w:rFonts w:ascii="Times New Roman" w:hAnsi="Times New Roman" w:cs="Times New Roman"/>
          <w:sz w:val="24"/>
          <w:szCs w:val="24"/>
        </w:rPr>
        <w:t xml:space="preserve">Charles W. Hayford, “Mao’s Journeys to the West: Meanings Made of Mao” in Timothy Cheek, ed., </w:t>
      </w:r>
      <w:r w:rsidRPr="00CC03A0">
        <w:rPr>
          <w:rFonts w:ascii="Times New Roman" w:hAnsi="Times New Roman" w:cs="Times New Roman"/>
          <w:i/>
          <w:iCs/>
          <w:sz w:val="24"/>
          <w:szCs w:val="24"/>
        </w:rPr>
        <w:t xml:space="preserve">A Critical Introduction to Mao </w:t>
      </w:r>
      <w:r w:rsidRPr="00CC03A0">
        <w:rPr>
          <w:rFonts w:ascii="Times New Roman" w:hAnsi="Times New Roman" w:cs="Times New Roman"/>
          <w:sz w:val="24"/>
          <w:szCs w:val="24"/>
        </w:rPr>
        <w:t>(New York: Cambridge University Press, 2010), 313-331</w:t>
      </w:r>
    </w:p>
    <w:p w14:paraId="2CBAB9C8" w14:textId="77777777" w:rsidR="00150B6B" w:rsidRDefault="00150B6B" w:rsidP="00150B6B">
      <w:pPr>
        <w:pStyle w:val="ListParagraph"/>
        <w:numPr>
          <w:ilvl w:val="0"/>
          <w:numId w:val="17"/>
        </w:numPr>
        <w:spacing w:after="0"/>
        <w:rPr>
          <w:rFonts w:ascii="Times New Roman" w:hAnsi="Times New Roman" w:cs="Times New Roman"/>
          <w:sz w:val="24"/>
          <w:szCs w:val="24"/>
        </w:rPr>
      </w:pPr>
      <w:r w:rsidRPr="00F74077">
        <w:rPr>
          <w:rFonts w:ascii="Times New Roman" w:hAnsi="Times New Roman" w:cs="Times New Roman"/>
          <w:sz w:val="24"/>
          <w:szCs w:val="24"/>
        </w:rPr>
        <w:t xml:space="preserve">Xiao </w:t>
      </w:r>
      <w:proofErr w:type="spellStart"/>
      <w:r w:rsidRPr="00F74077">
        <w:rPr>
          <w:rFonts w:ascii="Times New Roman" w:hAnsi="Times New Roman" w:cs="Times New Roman"/>
          <w:sz w:val="24"/>
          <w:szCs w:val="24"/>
        </w:rPr>
        <w:t>Yanzhong</w:t>
      </w:r>
      <w:proofErr w:type="spellEnd"/>
      <w:r w:rsidRPr="00F74077">
        <w:rPr>
          <w:rFonts w:ascii="Times New Roman" w:hAnsi="Times New Roman" w:cs="Times New Roman"/>
          <w:sz w:val="24"/>
          <w:szCs w:val="24"/>
        </w:rPr>
        <w:t xml:space="preserve">, “Recent Mao Zedong Scholarship in China” in Timothy Cheek, ed., </w:t>
      </w:r>
      <w:r w:rsidRPr="00F74077">
        <w:rPr>
          <w:rFonts w:ascii="Times New Roman" w:hAnsi="Times New Roman" w:cs="Times New Roman"/>
          <w:i/>
          <w:iCs/>
          <w:sz w:val="24"/>
          <w:szCs w:val="24"/>
        </w:rPr>
        <w:t xml:space="preserve">A Critical Introduction to Mao </w:t>
      </w:r>
      <w:r w:rsidRPr="00F74077">
        <w:rPr>
          <w:rFonts w:ascii="Times New Roman" w:hAnsi="Times New Roman" w:cs="Times New Roman"/>
          <w:sz w:val="24"/>
          <w:szCs w:val="24"/>
        </w:rPr>
        <w:t>(New York: Cambridge University Press, 2010), 273-287.</w:t>
      </w:r>
    </w:p>
    <w:p w14:paraId="2E614A53" w14:textId="77777777" w:rsidR="00150B6B" w:rsidRPr="00F74077" w:rsidRDefault="00150B6B" w:rsidP="00150B6B">
      <w:pPr>
        <w:pStyle w:val="ListParagraph"/>
        <w:numPr>
          <w:ilvl w:val="0"/>
          <w:numId w:val="17"/>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Emily Matson, </w:t>
      </w:r>
      <w:hyperlink r:id="rId24" w:history="1">
        <w:r w:rsidRPr="00F74077">
          <w:rPr>
            <w:rStyle w:val="Hyperlink"/>
            <w:rFonts w:ascii="Times New Roman" w:hAnsi="Times New Roman" w:cs="Times New Roman"/>
            <w:color w:val="auto"/>
            <w:sz w:val="24"/>
            <w:szCs w:val="24"/>
          </w:rPr>
          <w:t>Why it’s misleading to call Xi Jinping the “new Mao” (nuvoices.com)</w:t>
        </w:r>
      </w:hyperlink>
      <w:r w:rsidRPr="00F74077">
        <w:rPr>
          <w:rFonts w:ascii="Times New Roman" w:hAnsi="Times New Roman" w:cs="Times New Roman"/>
          <w:sz w:val="24"/>
          <w:szCs w:val="24"/>
        </w:rPr>
        <w:t xml:space="preserve">, October 2022 </w:t>
      </w:r>
    </w:p>
    <w:p w14:paraId="71D5B3D8" w14:textId="2EC3D27B" w:rsidR="00150B6B" w:rsidRPr="00F74077" w:rsidRDefault="00150B6B" w:rsidP="00150B6B">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Interview: Joseph Torigian, “</w:t>
      </w:r>
      <w:hyperlink r:id="rId25" w:history="1">
        <w:r w:rsidRPr="00150B6B">
          <w:rPr>
            <w:rStyle w:val="Hyperlink"/>
            <w:rFonts w:ascii="Times New Roman" w:hAnsi="Times New Roman" w:cs="Times New Roman"/>
            <w:sz w:val="24"/>
            <w:szCs w:val="24"/>
          </w:rPr>
          <w:t>Elite Power Struggles after Stalin and Mao</w:t>
        </w:r>
      </w:hyperlink>
      <w:r>
        <w:rPr>
          <w:rFonts w:ascii="Times New Roman" w:hAnsi="Times New Roman" w:cs="Times New Roman"/>
          <w:sz w:val="24"/>
          <w:szCs w:val="24"/>
        </w:rPr>
        <w:t xml:space="preserve">,” </w:t>
      </w:r>
      <w:r>
        <w:rPr>
          <w:rFonts w:ascii="Times New Roman" w:hAnsi="Times New Roman" w:cs="Times New Roman"/>
          <w:i/>
          <w:iCs/>
          <w:sz w:val="24"/>
          <w:szCs w:val="24"/>
        </w:rPr>
        <w:t>The Diplomat</w:t>
      </w:r>
    </w:p>
    <w:p w14:paraId="6A1B3B87" w14:textId="77777777" w:rsidR="00150B6B" w:rsidRPr="00150B6B" w:rsidRDefault="00150B6B" w:rsidP="00150B6B">
      <w:pPr>
        <w:spacing w:after="0"/>
        <w:rPr>
          <w:rFonts w:ascii="Times New Roman" w:hAnsi="Times New Roman" w:cs="Times New Roman"/>
          <w:b/>
          <w:bCs/>
          <w:sz w:val="24"/>
          <w:szCs w:val="24"/>
          <w:u w:val="single"/>
        </w:rPr>
      </w:pPr>
    </w:p>
    <w:p w14:paraId="1E91FF16" w14:textId="3A458F57" w:rsidR="00150B6B" w:rsidRDefault="00150B6B" w:rsidP="00150B6B">
      <w:pPr>
        <w:spacing w:after="0"/>
        <w:rPr>
          <w:rFonts w:ascii="Times New Roman" w:hAnsi="Times New Roman" w:cs="Times New Roman"/>
          <w:sz w:val="24"/>
          <w:szCs w:val="24"/>
          <w:u w:val="single"/>
        </w:rPr>
      </w:pPr>
      <w:r>
        <w:rPr>
          <w:rFonts w:ascii="Times New Roman" w:hAnsi="Times New Roman" w:cs="Times New Roman"/>
          <w:sz w:val="24"/>
          <w:szCs w:val="24"/>
          <w:u w:val="single"/>
        </w:rPr>
        <w:t>Further Background:</w:t>
      </w:r>
    </w:p>
    <w:p w14:paraId="29C5F015" w14:textId="77777777" w:rsidR="00150B6B" w:rsidRPr="00F74077" w:rsidRDefault="00150B6B" w:rsidP="00150B6B">
      <w:pPr>
        <w:pStyle w:val="ListParagraph"/>
        <w:numPr>
          <w:ilvl w:val="0"/>
          <w:numId w:val="17"/>
        </w:numPr>
        <w:spacing w:after="0"/>
        <w:rPr>
          <w:rFonts w:ascii="Times New Roman" w:hAnsi="Times New Roman" w:cs="Times New Roman"/>
          <w:sz w:val="24"/>
          <w:szCs w:val="24"/>
        </w:rPr>
      </w:pPr>
      <w:r w:rsidRPr="00F74077">
        <w:rPr>
          <w:rFonts w:ascii="Times New Roman" w:hAnsi="Times New Roman" w:cs="Times New Roman"/>
          <w:sz w:val="24"/>
          <w:szCs w:val="24"/>
        </w:rPr>
        <w:t>Julia Lovell, “Mao-</w:t>
      </w:r>
      <w:proofErr w:type="spellStart"/>
      <w:r w:rsidRPr="00F74077">
        <w:rPr>
          <w:rFonts w:ascii="Times New Roman" w:hAnsi="Times New Roman" w:cs="Times New Roman"/>
          <w:sz w:val="24"/>
          <w:szCs w:val="24"/>
        </w:rPr>
        <w:t>ish</w:t>
      </w:r>
      <w:proofErr w:type="spellEnd"/>
      <w:r w:rsidRPr="00F74077">
        <w:rPr>
          <w:rFonts w:ascii="Times New Roman" w:hAnsi="Times New Roman" w:cs="Times New Roman"/>
          <w:sz w:val="24"/>
          <w:szCs w:val="24"/>
        </w:rPr>
        <w:t xml:space="preserve"> China” in </w:t>
      </w:r>
      <w:r w:rsidRPr="00F74077">
        <w:rPr>
          <w:rFonts w:ascii="Times New Roman" w:hAnsi="Times New Roman" w:cs="Times New Roman"/>
          <w:i/>
          <w:iCs/>
          <w:sz w:val="24"/>
          <w:szCs w:val="24"/>
        </w:rPr>
        <w:t xml:space="preserve">Maoism: A Global History </w:t>
      </w:r>
      <w:r w:rsidRPr="00F74077">
        <w:rPr>
          <w:rFonts w:ascii="Times New Roman" w:hAnsi="Times New Roman" w:cs="Times New Roman"/>
          <w:sz w:val="24"/>
          <w:szCs w:val="24"/>
        </w:rPr>
        <w:t>(New York: Vintage Books, 2019), 420-</w:t>
      </w:r>
      <w:r>
        <w:rPr>
          <w:rFonts w:ascii="Times New Roman" w:hAnsi="Times New Roman" w:cs="Times New Roman"/>
          <w:sz w:val="24"/>
          <w:szCs w:val="24"/>
        </w:rPr>
        <w:t>4</w:t>
      </w:r>
      <w:r w:rsidRPr="00F74077">
        <w:rPr>
          <w:rFonts w:ascii="Times New Roman" w:hAnsi="Times New Roman" w:cs="Times New Roman"/>
          <w:sz w:val="24"/>
          <w:szCs w:val="24"/>
        </w:rPr>
        <w:t>58.</w:t>
      </w:r>
    </w:p>
    <w:p w14:paraId="6E74DAD9" w14:textId="77777777" w:rsidR="00150B6B" w:rsidRDefault="00150B6B" w:rsidP="00150B6B">
      <w:pPr>
        <w:spacing w:after="0"/>
        <w:rPr>
          <w:rFonts w:ascii="Times New Roman" w:hAnsi="Times New Roman" w:cs="Times New Roman"/>
          <w:sz w:val="24"/>
          <w:szCs w:val="24"/>
          <w:u w:val="single"/>
        </w:rPr>
      </w:pPr>
    </w:p>
    <w:p w14:paraId="316F7D90" w14:textId="155ED056" w:rsidR="00150B6B" w:rsidRDefault="00150B6B" w:rsidP="00150B6B">
      <w:pPr>
        <w:spacing w:after="0"/>
        <w:rPr>
          <w:rFonts w:ascii="Times New Roman" w:hAnsi="Times New Roman" w:cs="Times New Roman"/>
          <w:b/>
          <w:bCs/>
          <w:sz w:val="24"/>
          <w:szCs w:val="24"/>
        </w:rPr>
      </w:pPr>
      <w:r>
        <w:rPr>
          <w:rFonts w:ascii="Times New Roman" w:hAnsi="Times New Roman" w:cs="Times New Roman"/>
          <w:b/>
          <w:bCs/>
          <w:sz w:val="24"/>
          <w:szCs w:val="24"/>
        </w:rPr>
        <w:t xml:space="preserve">***Midterm paper DUE on </w:t>
      </w:r>
      <w:r w:rsidR="00E305D6">
        <w:rPr>
          <w:rFonts w:ascii="Times New Roman" w:hAnsi="Times New Roman" w:cs="Times New Roman"/>
          <w:b/>
          <w:bCs/>
          <w:sz w:val="24"/>
          <w:szCs w:val="24"/>
        </w:rPr>
        <w:t>Canvas</w:t>
      </w:r>
      <w:r>
        <w:rPr>
          <w:rFonts w:ascii="Times New Roman" w:hAnsi="Times New Roman" w:cs="Times New Roman"/>
          <w:b/>
          <w:bCs/>
          <w:sz w:val="24"/>
          <w:szCs w:val="24"/>
        </w:rPr>
        <w:t xml:space="preserve"> on October 10</w:t>
      </w:r>
      <w:r w:rsidRPr="00150B6B">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by 5 PM ET</w:t>
      </w:r>
    </w:p>
    <w:p w14:paraId="01F5A6FE" w14:textId="77777777" w:rsidR="00150B6B" w:rsidRDefault="00150B6B" w:rsidP="00150B6B">
      <w:pPr>
        <w:spacing w:after="0"/>
        <w:rPr>
          <w:rFonts w:ascii="Times New Roman" w:hAnsi="Times New Roman" w:cs="Times New Roman"/>
          <w:b/>
          <w:bCs/>
          <w:sz w:val="24"/>
          <w:szCs w:val="24"/>
        </w:rPr>
      </w:pPr>
    </w:p>
    <w:p w14:paraId="6D13EE8B" w14:textId="77777777" w:rsidR="00150B6B" w:rsidRDefault="00150B6B" w:rsidP="00150B6B">
      <w:pPr>
        <w:spacing w:after="0"/>
        <w:rPr>
          <w:rFonts w:ascii="Times New Roman" w:hAnsi="Times New Roman" w:cs="Times New Roman"/>
          <w:b/>
          <w:bCs/>
          <w:sz w:val="24"/>
          <w:szCs w:val="24"/>
        </w:rPr>
      </w:pPr>
      <w:r w:rsidRPr="00DB17D7">
        <w:rPr>
          <w:rFonts w:ascii="Times New Roman" w:hAnsi="Times New Roman" w:cs="Times New Roman"/>
          <w:b/>
          <w:bCs/>
          <w:sz w:val="24"/>
          <w:szCs w:val="24"/>
        </w:rPr>
        <w:t xml:space="preserve">Class 8 (October 11) – Mao </w:t>
      </w:r>
      <w:r>
        <w:rPr>
          <w:rFonts w:ascii="Times New Roman" w:hAnsi="Times New Roman" w:cs="Times New Roman"/>
          <w:b/>
          <w:bCs/>
          <w:sz w:val="24"/>
          <w:szCs w:val="24"/>
        </w:rPr>
        <w:t>Goes West</w:t>
      </w:r>
    </w:p>
    <w:p w14:paraId="48B98CE6" w14:textId="64A06886" w:rsidR="00411915" w:rsidRPr="00411915" w:rsidRDefault="00411915" w:rsidP="00150B6B">
      <w:pPr>
        <w:spacing w:after="0"/>
        <w:rPr>
          <w:rFonts w:ascii="Times New Roman" w:hAnsi="Times New Roman" w:cs="Times New Roman"/>
          <w:color w:val="FF0000"/>
          <w:sz w:val="24"/>
          <w:szCs w:val="24"/>
          <w:u w:val="single"/>
        </w:rPr>
      </w:pPr>
      <w:r>
        <w:rPr>
          <w:rFonts w:ascii="Times New Roman" w:hAnsi="Times New Roman" w:cs="Times New Roman"/>
          <w:sz w:val="24"/>
          <w:szCs w:val="24"/>
          <w:u w:val="single"/>
        </w:rPr>
        <w:t>Required:</w:t>
      </w:r>
    </w:p>
    <w:p w14:paraId="333FAAD2" w14:textId="19B0139E" w:rsidR="00150B6B" w:rsidRPr="00B76834" w:rsidRDefault="00150B6B" w:rsidP="00150B6B">
      <w:pPr>
        <w:pStyle w:val="ListParagraph"/>
        <w:numPr>
          <w:ilvl w:val="0"/>
          <w:numId w:val="18"/>
        </w:numPr>
        <w:spacing w:after="0"/>
        <w:rPr>
          <w:rFonts w:ascii="Times New Roman" w:hAnsi="Times New Roman" w:cs="Times New Roman"/>
          <w:b/>
          <w:bCs/>
          <w:sz w:val="24"/>
          <w:szCs w:val="24"/>
        </w:rPr>
      </w:pPr>
      <w:proofErr w:type="spellStart"/>
      <w:r>
        <w:rPr>
          <w:rFonts w:ascii="Times New Roman" w:hAnsi="Times New Roman" w:cs="Times New Roman"/>
          <w:sz w:val="24"/>
          <w:szCs w:val="24"/>
        </w:rPr>
        <w:t>Elidor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Mehilli</w:t>
      </w:r>
      <w:proofErr w:type="spellEnd"/>
      <w:r>
        <w:rPr>
          <w:rFonts w:ascii="Times New Roman" w:hAnsi="Times New Roman" w:cs="Times New Roman"/>
          <w:sz w:val="24"/>
          <w:szCs w:val="24"/>
        </w:rPr>
        <w:t xml:space="preserve">, “The Great Leap” and “Afterword: 1991” in </w:t>
      </w:r>
      <w:r>
        <w:rPr>
          <w:rFonts w:ascii="Times New Roman" w:hAnsi="Times New Roman" w:cs="Times New Roman"/>
          <w:i/>
          <w:iCs/>
          <w:sz w:val="24"/>
          <w:szCs w:val="24"/>
        </w:rPr>
        <w:t xml:space="preserve">From Stalin to Mao: Albania and the Socialist World </w:t>
      </w:r>
      <w:r>
        <w:rPr>
          <w:rFonts w:ascii="Times New Roman" w:hAnsi="Times New Roman" w:cs="Times New Roman"/>
          <w:sz w:val="24"/>
          <w:szCs w:val="24"/>
        </w:rPr>
        <w:t>(Ithaca, NY: Cornell University Press, 2017), 187-225 and 226-232.</w:t>
      </w:r>
    </w:p>
    <w:p w14:paraId="213EA1B5" w14:textId="184F7C32" w:rsidR="00B76834" w:rsidRPr="00B76834" w:rsidRDefault="00B76834" w:rsidP="00B76834">
      <w:pPr>
        <w:pStyle w:val="ListParagraph"/>
        <w:numPr>
          <w:ilvl w:val="0"/>
          <w:numId w:val="18"/>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Julia Lovell, “‘You Are Old, We Are Young, Mao Zedong!’ Maoism in the United States and Western Europe” in </w:t>
      </w:r>
      <w:r w:rsidRPr="00F74077">
        <w:rPr>
          <w:rFonts w:ascii="Times New Roman" w:hAnsi="Times New Roman" w:cs="Times New Roman"/>
          <w:i/>
          <w:iCs/>
          <w:sz w:val="24"/>
          <w:szCs w:val="24"/>
        </w:rPr>
        <w:t xml:space="preserve">Maoism: A Global History </w:t>
      </w:r>
      <w:r w:rsidRPr="00F74077">
        <w:rPr>
          <w:rFonts w:ascii="Times New Roman" w:hAnsi="Times New Roman" w:cs="Times New Roman"/>
          <w:sz w:val="24"/>
          <w:szCs w:val="24"/>
        </w:rPr>
        <w:t>(New York: Vintage Books, 2019), 266-305.</w:t>
      </w:r>
    </w:p>
    <w:p w14:paraId="7A291409" w14:textId="77777777" w:rsidR="00150B6B" w:rsidRDefault="00150B6B" w:rsidP="00150B6B">
      <w:pPr>
        <w:spacing w:after="0"/>
        <w:rPr>
          <w:rFonts w:ascii="Times New Roman" w:hAnsi="Times New Roman" w:cs="Times New Roman"/>
          <w:b/>
          <w:bCs/>
          <w:sz w:val="24"/>
          <w:szCs w:val="24"/>
        </w:rPr>
      </w:pPr>
    </w:p>
    <w:p w14:paraId="68031CDB" w14:textId="77777777" w:rsidR="00150B6B" w:rsidRDefault="00150B6B" w:rsidP="00150B6B">
      <w:pPr>
        <w:spacing w:after="0"/>
        <w:rPr>
          <w:rFonts w:ascii="Times New Roman" w:hAnsi="Times New Roman" w:cs="Times New Roman"/>
          <w:sz w:val="24"/>
          <w:szCs w:val="24"/>
          <w:u w:val="single"/>
        </w:rPr>
      </w:pPr>
      <w:r>
        <w:rPr>
          <w:rFonts w:ascii="Times New Roman" w:hAnsi="Times New Roman" w:cs="Times New Roman"/>
          <w:sz w:val="24"/>
          <w:szCs w:val="24"/>
          <w:u w:val="single"/>
        </w:rPr>
        <w:t>Further Background:</w:t>
      </w:r>
    </w:p>
    <w:p w14:paraId="25CDCE39" w14:textId="77777777" w:rsidR="00150B6B" w:rsidRPr="008F22FF" w:rsidRDefault="00150B6B" w:rsidP="00150B6B">
      <w:pPr>
        <w:pStyle w:val="ListParagraph"/>
        <w:numPr>
          <w:ilvl w:val="0"/>
          <w:numId w:val="19"/>
        </w:numPr>
        <w:spacing w:after="0"/>
        <w:rPr>
          <w:rFonts w:ascii="Times New Roman" w:hAnsi="Times New Roman" w:cs="Times New Roman"/>
          <w:b/>
          <w:bCs/>
          <w:sz w:val="24"/>
          <w:szCs w:val="24"/>
        </w:rPr>
      </w:pPr>
      <w:r>
        <w:rPr>
          <w:rFonts w:ascii="Times New Roman" w:hAnsi="Times New Roman" w:cs="Times New Roman"/>
          <w:sz w:val="24"/>
          <w:szCs w:val="24"/>
        </w:rPr>
        <w:lastRenderedPageBreak/>
        <w:t xml:space="preserve">Yang Zhang, “Strategic Vigilance: Mao’s “Anti-Peaceful Evolution” Strategy and China’s Policy Towards the United States, 1959-1976,” </w:t>
      </w:r>
      <w:r>
        <w:rPr>
          <w:rFonts w:ascii="Times New Roman" w:hAnsi="Times New Roman" w:cs="Times New Roman"/>
          <w:i/>
          <w:iCs/>
          <w:sz w:val="24"/>
          <w:szCs w:val="24"/>
        </w:rPr>
        <w:t xml:space="preserve">Journal of Cold War Studies </w:t>
      </w:r>
      <w:r>
        <w:rPr>
          <w:rFonts w:ascii="Times New Roman" w:hAnsi="Times New Roman" w:cs="Times New Roman"/>
          <w:sz w:val="24"/>
          <w:szCs w:val="24"/>
        </w:rPr>
        <w:t>25.2 (Spring 2023): 93-111.</w:t>
      </w:r>
    </w:p>
    <w:p w14:paraId="33FB6A22" w14:textId="77777777" w:rsidR="00150B6B" w:rsidRPr="00CC03A0" w:rsidRDefault="00150B6B" w:rsidP="00150B6B">
      <w:pPr>
        <w:pStyle w:val="ListParagraph"/>
        <w:numPr>
          <w:ilvl w:val="0"/>
          <w:numId w:val="19"/>
        </w:numPr>
        <w:spacing w:after="0"/>
        <w:rPr>
          <w:rFonts w:ascii="Times New Roman" w:hAnsi="Times New Roman" w:cs="Times New Roman"/>
          <w:b/>
          <w:bCs/>
          <w:sz w:val="24"/>
          <w:szCs w:val="24"/>
        </w:rPr>
      </w:pPr>
      <w:r>
        <w:rPr>
          <w:rFonts w:ascii="Times New Roman" w:hAnsi="Times New Roman" w:cs="Times New Roman"/>
          <w:sz w:val="24"/>
          <w:szCs w:val="24"/>
        </w:rPr>
        <w:t>Andrew M. Smith, “Which East is Red? The Maoist Presence in the Soviet Union and Soviet Bloc Europe 1956-1980” (</w:t>
      </w:r>
      <w:proofErr w:type="spellStart"/>
      <w:proofErr w:type="gramStart"/>
      <w:r>
        <w:rPr>
          <w:rFonts w:ascii="Times New Roman" w:hAnsi="Times New Roman" w:cs="Times New Roman"/>
          <w:sz w:val="24"/>
          <w:szCs w:val="24"/>
        </w:rPr>
        <w:t>Masters</w:t>
      </w:r>
      <w:proofErr w:type="spellEnd"/>
      <w:proofErr w:type="gramEnd"/>
      <w:r>
        <w:rPr>
          <w:rFonts w:ascii="Times New Roman" w:hAnsi="Times New Roman" w:cs="Times New Roman"/>
          <w:sz w:val="24"/>
          <w:szCs w:val="24"/>
        </w:rPr>
        <w:t xml:space="preserve"> Thesis, Georgia State University, Department of History, 2017), pg. 1-65 (double-spaced)</w:t>
      </w:r>
    </w:p>
    <w:p w14:paraId="3C140B52" w14:textId="77777777" w:rsidR="00150B6B" w:rsidRDefault="00150B6B" w:rsidP="00150B6B">
      <w:pPr>
        <w:spacing w:after="0"/>
        <w:rPr>
          <w:rFonts w:ascii="Times New Roman" w:hAnsi="Times New Roman" w:cs="Times New Roman"/>
          <w:b/>
          <w:bCs/>
          <w:sz w:val="24"/>
          <w:szCs w:val="24"/>
        </w:rPr>
      </w:pPr>
    </w:p>
    <w:p w14:paraId="1FD80418" w14:textId="77777777" w:rsidR="00150B6B" w:rsidRDefault="00150B6B" w:rsidP="00150B6B">
      <w:pPr>
        <w:spacing w:after="0"/>
        <w:rPr>
          <w:rFonts w:ascii="Times New Roman" w:hAnsi="Times New Roman" w:cs="Times New Roman"/>
          <w:b/>
          <w:bCs/>
          <w:sz w:val="24"/>
          <w:szCs w:val="24"/>
        </w:rPr>
      </w:pPr>
      <w:r w:rsidRPr="00F74077">
        <w:rPr>
          <w:rFonts w:ascii="Times New Roman" w:hAnsi="Times New Roman" w:cs="Times New Roman"/>
          <w:b/>
          <w:bCs/>
          <w:sz w:val="24"/>
          <w:szCs w:val="24"/>
        </w:rPr>
        <w:t>Class 9 (October 18) – Mao, the “Third World,” and Anti-Imperialism</w:t>
      </w:r>
    </w:p>
    <w:p w14:paraId="695B3876" w14:textId="5B263AB8" w:rsidR="00411915" w:rsidRPr="00411915" w:rsidRDefault="00411915" w:rsidP="00150B6B">
      <w:pPr>
        <w:spacing w:after="0"/>
        <w:rPr>
          <w:rFonts w:ascii="Times New Roman" w:hAnsi="Times New Roman" w:cs="Times New Roman"/>
          <w:color w:val="FF0000"/>
          <w:sz w:val="24"/>
          <w:szCs w:val="24"/>
          <w:u w:val="single"/>
        </w:rPr>
      </w:pPr>
      <w:r>
        <w:rPr>
          <w:rFonts w:ascii="Times New Roman" w:hAnsi="Times New Roman" w:cs="Times New Roman"/>
          <w:sz w:val="24"/>
          <w:szCs w:val="24"/>
          <w:u w:val="single"/>
        </w:rPr>
        <w:t>Required:</w:t>
      </w:r>
    </w:p>
    <w:p w14:paraId="01D9E94E" w14:textId="1F1EDA5B" w:rsidR="00150B6B" w:rsidRPr="00411915" w:rsidRDefault="00150B6B" w:rsidP="00150B6B">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sz w:val="24"/>
          <w:szCs w:val="24"/>
        </w:rPr>
        <w:t>Mao Zedong, “</w:t>
      </w:r>
      <w:hyperlink r:id="rId26" w:history="1">
        <w:r w:rsidRPr="00150B6B">
          <w:rPr>
            <w:rStyle w:val="Hyperlink"/>
            <w:rFonts w:ascii="Times New Roman" w:hAnsi="Times New Roman" w:cs="Times New Roman"/>
            <w:sz w:val="24"/>
            <w:szCs w:val="24"/>
          </w:rPr>
          <w:t>The Chinese People Cannot Be Cowed by the Atom Bomb”</w:t>
        </w:r>
      </w:hyperlink>
      <w:r>
        <w:rPr>
          <w:rFonts w:ascii="Times New Roman" w:hAnsi="Times New Roman" w:cs="Times New Roman"/>
          <w:sz w:val="24"/>
          <w:szCs w:val="24"/>
        </w:rPr>
        <w:t xml:space="preserve"> (1955) and “</w:t>
      </w:r>
      <w:hyperlink r:id="rId27" w:history="1">
        <w:r w:rsidRPr="00150B6B">
          <w:rPr>
            <w:rStyle w:val="Hyperlink"/>
            <w:rFonts w:ascii="Times New Roman" w:hAnsi="Times New Roman" w:cs="Times New Roman"/>
            <w:sz w:val="24"/>
            <w:szCs w:val="24"/>
          </w:rPr>
          <w:t>US Imperialism Is a Paper Tiger</w:t>
        </w:r>
      </w:hyperlink>
      <w:r>
        <w:rPr>
          <w:rFonts w:ascii="Times New Roman" w:hAnsi="Times New Roman" w:cs="Times New Roman"/>
          <w:sz w:val="24"/>
          <w:szCs w:val="24"/>
        </w:rPr>
        <w:t>” (1956)</w:t>
      </w:r>
    </w:p>
    <w:p w14:paraId="457EE5C1" w14:textId="7CBE2CCE" w:rsidR="00411915" w:rsidRPr="00F74077" w:rsidRDefault="00411915" w:rsidP="00411915">
      <w:pPr>
        <w:pStyle w:val="ListParagraph"/>
        <w:numPr>
          <w:ilvl w:val="0"/>
          <w:numId w:val="20"/>
        </w:numPr>
        <w:spacing w:after="0"/>
        <w:rPr>
          <w:rFonts w:ascii="Times New Roman" w:hAnsi="Times New Roman" w:cs="Times New Roman"/>
          <w:b/>
          <w:bCs/>
          <w:color w:val="FF0000"/>
          <w:sz w:val="24"/>
          <w:szCs w:val="24"/>
        </w:rPr>
      </w:pPr>
      <w:r w:rsidRPr="00F74077">
        <w:rPr>
          <w:rFonts w:ascii="Times New Roman" w:hAnsi="Times New Roman" w:cs="Times New Roman"/>
          <w:sz w:val="24"/>
          <w:szCs w:val="24"/>
        </w:rPr>
        <w:t xml:space="preserve">Zachary Scarlett and Samantha Christiansen, ed., “Introduction” in </w:t>
      </w:r>
      <w:r w:rsidRPr="00F74077">
        <w:rPr>
          <w:rFonts w:ascii="Times New Roman" w:hAnsi="Times New Roman" w:cs="Times New Roman"/>
          <w:i/>
          <w:iCs/>
          <w:sz w:val="24"/>
          <w:szCs w:val="24"/>
        </w:rPr>
        <w:t>The Third World in the Global 1960s</w:t>
      </w:r>
      <w:r w:rsidRPr="00F74077">
        <w:rPr>
          <w:rFonts w:ascii="Times New Roman" w:hAnsi="Times New Roman" w:cs="Times New Roman"/>
          <w:sz w:val="24"/>
          <w:szCs w:val="24"/>
        </w:rPr>
        <w:t xml:space="preserve"> (</w:t>
      </w:r>
      <w:proofErr w:type="spellStart"/>
      <w:r w:rsidRPr="00F74077">
        <w:rPr>
          <w:rFonts w:ascii="Times New Roman" w:hAnsi="Times New Roman" w:cs="Times New Roman"/>
          <w:sz w:val="24"/>
          <w:szCs w:val="24"/>
        </w:rPr>
        <w:t>Berghan</w:t>
      </w:r>
      <w:proofErr w:type="spellEnd"/>
      <w:r w:rsidRPr="00F74077">
        <w:rPr>
          <w:rFonts w:ascii="Times New Roman" w:hAnsi="Times New Roman" w:cs="Times New Roman"/>
          <w:sz w:val="24"/>
          <w:szCs w:val="24"/>
        </w:rPr>
        <w:t xml:space="preserve"> Books, 2012)</w:t>
      </w:r>
      <w:r>
        <w:rPr>
          <w:rFonts w:ascii="Times New Roman" w:hAnsi="Times New Roman" w:cs="Times New Roman"/>
          <w:sz w:val="24"/>
          <w:szCs w:val="24"/>
        </w:rPr>
        <w:t>, 1-22</w:t>
      </w:r>
    </w:p>
    <w:p w14:paraId="2A51F008" w14:textId="77777777" w:rsidR="00411915" w:rsidRPr="00F74077" w:rsidRDefault="00411915" w:rsidP="00411915">
      <w:pPr>
        <w:pStyle w:val="ListParagraph"/>
        <w:numPr>
          <w:ilvl w:val="0"/>
          <w:numId w:val="20"/>
        </w:numPr>
        <w:spacing w:after="0"/>
        <w:rPr>
          <w:rFonts w:ascii="Times New Roman" w:hAnsi="Times New Roman" w:cs="Times New Roman"/>
          <w:b/>
          <w:bCs/>
          <w:color w:val="FF0000"/>
          <w:sz w:val="24"/>
          <w:szCs w:val="24"/>
        </w:rPr>
      </w:pPr>
      <w:r w:rsidRPr="00F74077">
        <w:rPr>
          <w:rFonts w:ascii="Times New Roman" w:hAnsi="Times New Roman" w:cs="Times New Roman"/>
          <w:sz w:val="24"/>
          <w:szCs w:val="24"/>
        </w:rPr>
        <w:t>Alexander Cook, “Third World Maoism”</w:t>
      </w:r>
      <w:r>
        <w:rPr>
          <w:rFonts w:ascii="Times New Roman" w:hAnsi="Times New Roman" w:cs="Times New Roman"/>
          <w:sz w:val="24"/>
          <w:szCs w:val="24"/>
        </w:rPr>
        <w:t xml:space="preserve"> in</w:t>
      </w:r>
      <w:r w:rsidRPr="00F74077">
        <w:rPr>
          <w:rFonts w:ascii="Times New Roman" w:hAnsi="Times New Roman" w:cs="Times New Roman"/>
          <w:sz w:val="24"/>
          <w:szCs w:val="24"/>
        </w:rPr>
        <w:t xml:space="preserve"> Timothy Cheek, ed., </w:t>
      </w:r>
      <w:r w:rsidRPr="00F74077">
        <w:rPr>
          <w:rFonts w:ascii="Times New Roman" w:hAnsi="Times New Roman" w:cs="Times New Roman"/>
          <w:i/>
          <w:iCs/>
          <w:sz w:val="24"/>
          <w:szCs w:val="24"/>
        </w:rPr>
        <w:t xml:space="preserve">A Critical Introduction to Mao </w:t>
      </w:r>
      <w:r w:rsidRPr="00F74077">
        <w:rPr>
          <w:rFonts w:ascii="Times New Roman" w:hAnsi="Times New Roman" w:cs="Times New Roman"/>
          <w:sz w:val="24"/>
          <w:szCs w:val="24"/>
        </w:rPr>
        <w:t xml:space="preserve">(New York: Cambridge University Press, 2010), 288-312. </w:t>
      </w:r>
    </w:p>
    <w:p w14:paraId="7DCD3BDF" w14:textId="77777777" w:rsidR="00411915" w:rsidRPr="00150B6B" w:rsidRDefault="00411915" w:rsidP="00411915">
      <w:pPr>
        <w:pStyle w:val="ListParagraph"/>
        <w:spacing w:after="0"/>
        <w:rPr>
          <w:rFonts w:ascii="Times New Roman" w:hAnsi="Times New Roman" w:cs="Times New Roman"/>
          <w:b/>
          <w:bCs/>
          <w:sz w:val="24"/>
          <w:szCs w:val="24"/>
        </w:rPr>
      </w:pPr>
    </w:p>
    <w:p w14:paraId="5C66CC79" w14:textId="77777777" w:rsidR="00411915" w:rsidRDefault="00411915" w:rsidP="00411915">
      <w:pPr>
        <w:spacing w:after="0"/>
        <w:rPr>
          <w:rFonts w:ascii="Times New Roman" w:hAnsi="Times New Roman" w:cs="Times New Roman"/>
          <w:sz w:val="24"/>
          <w:szCs w:val="24"/>
          <w:u w:val="single"/>
        </w:rPr>
      </w:pPr>
      <w:r>
        <w:rPr>
          <w:rFonts w:ascii="Times New Roman" w:hAnsi="Times New Roman" w:cs="Times New Roman"/>
          <w:sz w:val="24"/>
          <w:szCs w:val="24"/>
          <w:u w:val="single"/>
        </w:rPr>
        <w:t>Further Background:</w:t>
      </w:r>
    </w:p>
    <w:p w14:paraId="359BCC4A" w14:textId="6687E468" w:rsidR="00411915" w:rsidRPr="00F74077" w:rsidRDefault="00411915" w:rsidP="00411915">
      <w:pPr>
        <w:pStyle w:val="ListParagraph"/>
        <w:numPr>
          <w:ilvl w:val="0"/>
          <w:numId w:val="21"/>
        </w:numPr>
        <w:spacing w:after="0"/>
        <w:rPr>
          <w:rFonts w:ascii="Times New Roman" w:hAnsi="Times New Roman" w:cs="Times New Roman"/>
          <w:b/>
          <w:bCs/>
          <w:color w:val="FF0000"/>
          <w:sz w:val="24"/>
          <w:szCs w:val="24"/>
        </w:rPr>
      </w:pPr>
      <w:r w:rsidRPr="00F74077">
        <w:rPr>
          <w:rFonts w:ascii="Times New Roman" w:hAnsi="Times New Roman" w:cs="Times New Roman"/>
          <w:sz w:val="24"/>
          <w:szCs w:val="24"/>
        </w:rPr>
        <w:t xml:space="preserve">Alexander Cook, “Introduction: The Spiritual Atom Bomb and Its Global Fallout” in </w:t>
      </w:r>
      <w:r w:rsidRPr="00F74077">
        <w:rPr>
          <w:rFonts w:ascii="Times New Roman" w:hAnsi="Times New Roman" w:cs="Times New Roman"/>
          <w:i/>
          <w:iCs/>
          <w:sz w:val="24"/>
          <w:szCs w:val="24"/>
        </w:rPr>
        <w:t xml:space="preserve">Mao’s Little Red Book: A Global History </w:t>
      </w:r>
      <w:r w:rsidRPr="00F74077">
        <w:rPr>
          <w:rFonts w:ascii="Times New Roman" w:hAnsi="Times New Roman" w:cs="Times New Roman"/>
          <w:sz w:val="24"/>
          <w:szCs w:val="24"/>
        </w:rPr>
        <w:t>(Cambridge: Cambridge University Press, 2014)</w:t>
      </w:r>
    </w:p>
    <w:p w14:paraId="57A910C2" w14:textId="4C213305" w:rsidR="00150B6B" w:rsidRDefault="00150B6B" w:rsidP="00150B6B">
      <w:pPr>
        <w:spacing w:after="0"/>
        <w:rPr>
          <w:rFonts w:ascii="Times New Roman" w:hAnsi="Times New Roman" w:cs="Times New Roman"/>
          <w:sz w:val="24"/>
          <w:szCs w:val="24"/>
          <w:u w:val="single"/>
        </w:rPr>
      </w:pPr>
    </w:p>
    <w:p w14:paraId="10CF8E89" w14:textId="77777777" w:rsidR="00411915" w:rsidRDefault="00411915" w:rsidP="00411915">
      <w:pPr>
        <w:spacing w:after="0"/>
        <w:rPr>
          <w:rFonts w:ascii="Times New Roman" w:hAnsi="Times New Roman" w:cs="Times New Roman"/>
          <w:b/>
          <w:bCs/>
          <w:sz w:val="24"/>
          <w:szCs w:val="24"/>
        </w:rPr>
      </w:pPr>
      <w:r w:rsidRPr="00F74077">
        <w:rPr>
          <w:rFonts w:ascii="Times New Roman" w:hAnsi="Times New Roman" w:cs="Times New Roman"/>
          <w:b/>
          <w:bCs/>
          <w:sz w:val="24"/>
          <w:szCs w:val="24"/>
        </w:rPr>
        <w:t>Class 10 (October 25) - Mao, Anti-Imperialism, and the Black Panthers</w:t>
      </w:r>
    </w:p>
    <w:p w14:paraId="08C3AA44" w14:textId="44A88A54" w:rsidR="00411915" w:rsidRPr="00B108EE" w:rsidRDefault="00411915" w:rsidP="00411915">
      <w:pPr>
        <w:spacing w:after="0"/>
        <w:rPr>
          <w:rFonts w:ascii="Times New Roman" w:hAnsi="Times New Roman" w:cs="Times New Roman"/>
          <w:b/>
          <w:bCs/>
          <w:sz w:val="24"/>
          <w:szCs w:val="24"/>
        </w:rPr>
      </w:pPr>
      <w:r>
        <w:rPr>
          <w:rFonts w:ascii="Times New Roman" w:hAnsi="Times New Roman" w:cs="Times New Roman"/>
          <w:b/>
          <w:bCs/>
          <w:sz w:val="24"/>
          <w:szCs w:val="24"/>
        </w:rPr>
        <w:t>Guest Speaker: James Gethyn Evans</w:t>
      </w:r>
    </w:p>
    <w:p w14:paraId="64A793D0" w14:textId="77777777" w:rsidR="00411915" w:rsidRPr="00411915" w:rsidRDefault="00411915" w:rsidP="00411915">
      <w:pPr>
        <w:spacing w:after="0"/>
        <w:rPr>
          <w:rFonts w:ascii="Times New Roman" w:hAnsi="Times New Roman" w:cs="Times New Roman"/>
          <w:color w:val="FF0000"/>
          <w:sz w:val="24"/>
          <w:szCs w:val="24"/>
          <w:u w:val="single"/>
        </w:rPr>
      </w:pPr>
      <w:r>
        <w:rPr>
          <w:rFonts w:ascii="Times New Roman" w:hAnsi="Times New Roman" w:cs="Times New Roman"/>
          <w:sz w:val="24"/>
          <w:szCs w:val="24"/>
          <w:u w:val="single"/>
        </w:rPr>
        <w:t>Required:</w:t>
      </w:r>
    </w:p>
    <w:p w14:paraId="690CEECC" w14:textId="1BCA459E" w:rsidR="00411915" w:rsidRPr="00411915" w:rsidRDefault="00411915" w:rsidP="00411915">
      <w:pPr>
        <w:pStyle w:val="ListParagraph"/>
        <w:numPr>
          <w:ilvl w:val="0"/>
          <w:numId w:val="22"/>
        </w:numPr>
        <w:spacing w:after="0"/>
        <w:rPr>
          <w:rFonts w:ascii="Times New Roman" w:hAnsi="Times New Roman" w:cs="Times New Roman"/>
          <w:sz w:val="24"/>
          <w:szCs w:val="24"/>
          <w:u w:val="single"/>
        </w:rPr>
      </w:pPr>
      <w:r>
        <w:rPr>
          <w:rFonts w:ascii="Times New Roman" w:hAnsi="Times New Roman" w:cs="Times New Roman"/>
          <w:sz w:val="24"/>
          <w:szCs w:val="24"/>
        </w:rPr>
        <w:t>Mao Zedong, “</w:t>
      </w:r>
      <w:hyperlink r:id="rId28" w:history="1">
        <w:r w:rsidRPr="00411915">
          <w:rPr>
            <w:rStyle w:val="Hyperlink"/>
            <w:rFonts w:ascii="Times New Roman" w:hAnsi="Times New Roman" w:cs="Times New Roman"/>
            <w:sz w:val="24"/>
            <w:szCs w:val="24"/>
          </w:rPr>
          <w:t>A New Storm against Imperialism</w:t>
        </w:r>
      </w:hyperlink>
      <w:r>
        <w:rPr>
          <w:rFonts w:ascii="Times New Roman" w:hAnsi="Times New Roman" w:cs="Times New Roman"/>
          <w:sz w:val="24"/>
          <w:szCs w:val="24"/>
        </w:rPr>
        <w:t>” (1968)</w:t>
      </w:r>
    </w:p>
    <w:p w14:paraId="0140BAB6" w14:textId="29D73FEE" w:rsidR="00411915" w:rsidRPr="00411915" w:rsidRDefault="00411915" w:rsidP="00411915">
      <w:pPr>
        <w:pStyle w:val="ListParagraph"/>
        <w:numPr>
          <w:ilvl w:val="0"/>
          <w:numId w:val="22"/>
        </w:numPr>
        <w:spacing w:after="0"/>
        <w:rPr>
          <w:rFonts w:ascii="Times New Roman" w:hAnsi="Times New Roman" w:cs="Times New Roman"/>
          <w:sz w:val="24"/>
          <w:szCs w:val="24"/>
          <w:u w:val="single"/>
        </w:rPr>
      </w:pPr>
      <w:r>
        <w:rPr>
          <w:rFonts w:ascii="Times New Roman" w:hAnsi="Times New Roman" w:cs="Times New Roman"/>
          <w:sz w:val="24"/>
          <w:szCs w:val="24"/>
        </w:rPr>
        <w:t>The Black Panthers, “On Chairman Mao’s Declaration of 20 May 1970,” June 20, 1970</w:t>
      </w:r>
    </w:p>
    <w:p w14:paraId="3905D318" w14:textId="21175425" w:rsidR="00411915" w:rsidRPr="00F74077" w:rsidRDefault="00411915" w:rsidP="00411915">
      <w:pPr>
        <w:pStyle w:val="ListParagraph"/>
        <w:numPr>
          <w:ilvl w:val="0"/>
          <w:numId w:val="22"/>
        </w:numPr>
        <w:spacing w:after="0"/>
        <w:rPr>
          <w:rFonts w:ascii="Times New Roman" w:hAnsi="Times New Roman" w:cs="Times New Roman"/>
          <w:b/>
          <w:bCs/>
          <w:color w:val="FF0000"/>
          <w:sz w:val="24"/>
          <w:szCs w:val="24"/>
        </w:rPr>
      </w:pPr>
      <w:r w:rsidRPr="00F74077">
        <w:rPr>
          <w:rFonts w:ascii="Times New Roman" w:hAnsi="Times New Roman" w:cs="Times New Roman"/>
          <w:sz w:val="24"/>
          <w:szCs w:val="24"/>
        </w:rPr>
        <w:t>James Gethyn Evans, “</w:t>
      </w:r>
      <w:hyperlink r:id="rId29" w:history="1">
        <w:r w:rsidRPr="00411915">
          <w:rPr>
            <w:rStyle w:val="Hyperlink"/>
            <w:rFonts w:ascii="Times New Roman" w:hAnsi="Times New Roman" w:cs="Times New Roman"/>
            <w:sz w:val="24"/>
            <w:szCs w:val="24"/>
          </w:rPr>
          <w:t>Maoism, Anti-Imperialism, and the Third World: The Case of China and the Black Panthers</w:t>
        </w:r>
      </w:hyperlink>
      <w:r w:rsidRPr="00F74077">
        <w:rPr>
          <w:rFonts w:ascii="Times New Roman" w:hAnsi="Times New Roman" w:cs="Times New Roman"/>
          <w:sz w:val="24"/>
          <w:szCs w:val="24"/>
        </w:rPr>
        <w:t xml:space="preserve">,” </w:t>
      </w:r>
      <w:r w:rsidRPr="00F74077">
        <w:rPr>
          <w:rFonts w:ascii="Times New Roman" w:hAnsi="Times New Roman" w:cs="Times New Roman"/>
          <w:i/>
          <w:iCs/>
          <w:sz w:val="24"/>
          <w:szCs w:val="24"/>
        </w:rPr>
        <w:t xml:space="preserve">Made in China </w:t>
      </w:r>
      <w:r w:rsidRPr="00F74077">
        <w:rPr>
          <w:rFonts w:ascii="Times New Roman" w:hAnsi="Times New Roman" w:cs="Times New Roman"/>
          <w:sz w:val="24"/>
          <w:szCs w:val="24"/>
        </w:rPr>
        <w:t>6.2 (2021)</w:t>
      </w:r>
    </w:p>
    <w:p w14:paraId="2133CADF" w14:textId="302FE1D8" w:rsidR="00411915" w:rsidRPr="00411915" w:rsidRDefault="00411915" w:rsidP="00411915">
      <w:pPr>
        <w:pStyle w:val="ListParagraph"/>
        <w:numPr>
          <w:ilvl w:val="0"/>
          <w:numId w:val="22"/>
        </w:numPr>
        <w:spacing w:after="0"/>
        <w:rPr>
          <w:rFonts w:ascii="Times New Roman" w:hAnsi="Times New Roman" w:cs="Times New Roman"/>
          <w:b/>
          <w:bCs/>
          <w:color w:val="FF0000"/>
          <w:sz w:val="24"/>
          <w:szCs w:val="24"/>
        </w:rPr>
      </w:pPr>
      <w:proofErr w:type="spellStart"/>
      <w:r w:rsidRPr="00F74077">
        <w:rPr>
          <w:rFonts w:ascii="Times New Roman" w:hAnsi="Times New Roman" w:cs="Times New Roman"/>
          <w:sz w:val="24"/>
          <w:szCs w:val="24"/>
        </w:rPr>
        <w:t>Ruodi</w:t>
      </w:r>
      <w:proofErr w:type="spellEnd"/>
      <w:r w:rsidRPr="00F74077">
        <w:rPr>
          <w:rFonts w:ascii="Times New Roman" w:hAnsi="Times New Roman" w:cs="Times New Roman"/>
          <w:sz w:val="24"/>
          <w:szCs w:val="24"/>
        </w:rPr>
        <w:t xml:space="preserve"> Duan, “Solidarity in Three Acts: Narrating US black freedom movements in China, 1961-66,” </w:t>
      </w:r>
      <w:r w:rsidRPr="00F74077">
        <w:rPr>
          <w:rFonts w:ascii="Times New Roman" w:hAnsi="Times New Roman" w:cs="Times New Roman"/>
          <w:i/>
          <w:iCs/>
          <w:sz w:val="24"/>
          <w:szCs w:val="24"/>
        </w:rPr>
        <w:t xml:space="preserve">Modern Asian Studies </w:t>
      </w:r>
      <w:r w:rsidRPr="00F74077">
        <w:rPr>
          <w:rFonts w:ascii="Times New Roman" w:hAnsi="Times New Roman" w:cs="Times New Roman"/>
          <w:sz w:val="24"/>
          <w:szCs w:val="24"/>
        </w:rPr>
        <w:t>53.5 (2019)</w:t>
      </w:r>
      <w:r>
        <w:rPr>
          <w:rFonts w:ascii="Times New Roman" w:hAnsi="Times New Roman" w:cs="Times New Roman"/>
          <w:sz w:val="24"/>
          <w:szCs w:val="24"/>
        </w:rPr>
        <w:t>, 1351-1380</w:t>
      </w:r>
    </w:p>
    <w:p w14:paraId="02137CB1" w14:textId="77777777" w:rsidR="00411915" w:rsidRPr="00411915" w:rsidRDefault="00411915" w:rsidP="00411915">
      <w:pPr>
        <w:pStyle w:val="ListParagraph"/>
        <w:spacing w:after="0"/>
        <w:rPr>
          <w:rFonts w:ascii="Times New Roman" w:hAnsi="Times New Roman" w:cs="Times New Roman"/>
          <w:b/>
          <w:bCs/>
          <w:sz w:val="24"/>
          <w:szCs w:val="24"/>
        </w:rPr>
      </w:pPr>
    </w:p>
    <w:p w14:paraId="3A60395A" w14:textId="1B65CC94" w:rsidR="00411915" w:rsidRPr="00411915" w:rsidRDefault="00411915" w:rsidP="00411915">
      <w:pPr>
        <w:spacing w:after="0"/>
        <w:rPr>
          <w:rFonts w:ascii="Times New Roman" w:hAnsi="Times New Roman" w:cs="Times New Roman"/>
          <w:sz w:val="24"/>
          <w:szCs w:val="24"/>
          <w:u w:val="single"/>
        </w:rPr>
      </w:pPr>
      <w:r w:rsidRPr="00411915">
        <w:rPr>
          <w:rFonts w:ascii="Times New Roman" w:hAnsi="Times New Roman" w:cs="Times New Roman"/>
          <w:sz w:val="24"/>
          <w:szCs w:val="24"/>
          <w:u w:val="single"/>
        </w:rPr>
        <w:t xml:space="preserve">Further Background: </w:t>
      </w:r>
    </w:p>
    <w:p w14:paraId="070F32E4" w14:textId="348FA047" w:rsidR="00411915" w:rsidRPr="00411915" w:rsidRDefault="00411915" w:rsidP="00411915">
      <w:pPr>
        <w:pStyle w:val="ListParagraph"/>
        <w:numPr>
          <w:ilvl w:val="0"/>
          <w:numId w:val="23"/>
        </w:numPr>
        <w:spacing w:after="0"/>
        <w:rPr>
          <w:rFonts w:ascii="Times New Roman" w:hAnsi="Times New Roman" w:cs="Times New Roman"/>
          <w:color w:val="FF0000"/>
          <w:sz w:val="24"/>
          <w:szCs w:val="24"/>
          <w:u w:val="single"/>
        </w:rPr>
      </w:pPr>
      <w:r w:rsidRPr="00411915">
        <w:rPr>
          <w:rFonts w:ascii="Times New Roman" w:hAnsi="Times New Roman" w:cs="Times New Roman"/>
          <w:sz w:val="24"/>
          <w:szCs w:val="24"/>
        </w:rPr>
        <w:t xml:space="preserve">Gao </w:t>
      </w:r>
      <w:proofErr w:type="spellStart"/>
      <w:r w:rsidRPr="00411915">
        <w:rPr>
          <w:rFonts w:ascii="Times New Roman" w:hAnsi="Times New Roman" w:cs="Times New Roman"/>
          <w:sz w:val="24"/>
          <w:szCs w:val="24"/>
        </w:rPr>
        <w:t>Yunxiang</w:t>
      </w:r>
      <w:proofErr w:type="spellEnd"/>
      <w:r w:rsidRPr="00411915">
        <w:rPr>
          <w:rFonts w:ascii="Times New Roman" w:hAnsi="Times New Roman" w:cs="Times New Roman"/>
          <w:sz w:val="24"/>
          <w:szCs w:val="24"/>
        </w:rPr>
        <w:t xml:space="preserve">, “Introduction” in </w:t>
      </w:r>
      <w:r w:rsidRPr="00411915">
        <w:rPr>
          <w:rFonts w:ascii="Times New Roman" w:hAnsi="Times New Roman" w:cs="Times New Roman"/>
          <w:i/>
          <w:iCs/>
          <w:sz w:val="24"/>
          <w:szCs w:val="24"/>
        </w:rPr>
        <w:t xml:space="preserve">Arise, Africa! Roar, China! Black and Chinese Citizens of the World in the Twentieth Century </w:t>
      </w:r>
      <w:r w:rsidRPr="00411915">
        <w:rPr>
          <w:rFonts w:ascii="Times New Roman" w:hAnsi="Times New Roman" w:cs="Times New Roman"/>
          <w:sz w:val="24"/>
          <w:szCs w:val="24"/>
        </w:rPr>
        <w:t>(Chapel Hill, NC: The University of North Carolina Press, 2021</w:t>
      </w:r>
    </w:p>
    <w:p w14:paraId="6341AC3A" w14:textId="77777777" w:rsidR="00407D02" w:rsidRDefault="00407D02" w:rsidP="00407D02">
      <w:pPr>
        <w:pStyle w:val="ListParagraph"/>
        <w:spacing w:after="0"/>
        <w:ind w:left="780"/>
        <w:rPr>
          <w:rFonts w:ascii="Times New Roman" w:hAnsi="Times New Roman" w:cs="Times New Roman"/>
          <w:sz w:val="24"/>
          <w:szCs w:val="24"/>
        </w:rPr>
      </w:pPr>
    </w:p>
    <w:p w14:paraId="616FC688" w14:textId="77777777" w:rsidR="00411915" w:rsidRDefault="00411915" w:rsidP="00411915">
      <w:pPr>
        <w:spacing w:after="0"/>
        <w:rPr>
          <w:rFonts w:ascii="Times New Roman" w:hAnsi="Times New Roman" w:cs="Times New Roman"/>
          <w:b/>
          <w:bCs/>
          <w:sz w:val="24"/>
          <w:szCs w:val="24"/>
        </w:rPr>
      </w:pPr>
      <w:r w:rsidRPr="00F74077">
        <w:rPr>
          <w:rFonts w:ascii="Times New Roman" w:hAnsi="Times New Roman" w:cs="Times New Roman"/>
          <w:b/>
          <w:bCs/>
          <w:sz w:val="24"/>
          <w:szCs w:val="24"/>
        </w:rPr>
        <w:t>Class 11 (November 1) – Maoism in Africa</w:t>
      </w:r>
    </w:p>
    <w:p w14:paraId="272639FE" w14:textId="2E487252" w:rsidR="00411915" w:rsidRDefault="00411915" w:rsidP="00411915">
      <w:pPr>
        <w:spacing w:after="0"/>
        <w:rPr>
          <w:rFonts w:ascii="Times New Roman" w:hAnsi="Times New Roman" w:cs="Times New Roman"/>
          <w:sz w:val="24"/>
          <w:szCs w:val="24"/>
          <w:u w:val="single"/>
        </w:rPr>
      </w:pPr>
      <w:r>
        <w:rPr>
          <w:rFonts w:ascii="Times New Roman" w:hAnsi="Times New Roman" w:cs="Times New Roman"/>
          <w:sz w:val="24"/>
          <w:szCs w:val="24"/>
          <w:u w:val="single"/>
        </w:rPr>
        <w:t>Required:</w:t>
      </w:r>
    </w:p>
    <w:p w14:paraId="1715B035" w14:textId="76DC0DCE" w:rsidR="00411915" w:rsidRPr="00411915" w:rsidRDefault="00411915" w:rsidP="00411915">
      <w:pPr>
        <w:pStyle w:val="ListParagraph"/>
        <w:numPr>
          <w:ilvl w:val="0"/>
          <w:numId w:val="24"/>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Julia Lovell, “Into Africa” in </w:t>
      </w:r>
      <w:r w:rsidRPr="00F74077">
        <w:rPr>
          <w:rFonts w:ascii="Times New Roman" w:hAnsi="Times New Roman" w:cs="Times New Roman"/>
          <w:i/>
          <w:iCs/>
          <w:sz w:val="24"/>
          <w:szCs w:val="24"/>
        </w:rPr>
        <w:t xml:space="preserve">Maoism: A Global History </w:t>
      </w:r>
      <w:r w:rsidRPr="00F74077">
        <w:rPr>
          <w:rFonts w:ascii="Times New Roman" w:hAnsi="Times New Roman" w:cs="Times New Roman"/>
          <w:sz w:val="24"/>
          <w:szCs w:val="24"/>
        </w:rPr>
        <w:t>(New York: Vintage Books, 2019), 185-222</w:t>
      </w:r>
    </w:p>
    <w:p w14:paraId="1577E5A6" w14:textId="2F85B68B" w:rsidR="00411915" w:rsidRPr="00C54710" w:rsidRDefault="00411915" w:rsidP="00411915">
      <w:pPr>
        <w:pStyle w:val="ListParagraph"/>
        <w:numPr>
          <w:ilvl w:val="0"/>
          <w:numId w:val="24"/>
        </w:numPr>
        <w:spacing w:after="0"/>
        <w:rPr>
          <w:rFonts w:ascii="Times New Roman" w:hAnsi="Times New Roman" w:cs="Times New Roman"/>
          <w:b/>
          <w:bCs/>
          <w:sz w:val="24"/>
          <w:szCs w:val="24"/>
        </w:rPr>
      </w:pPr>
      <w:r>
        <w:rPr>
          <w:rFonts w:ascii="Times New Roman" w:hAnsi="Times New Roman" w:cs="Times New Roman"/>
          <w:sz w:val="24"/>
          <w:szCs w:val="24"/>
        </w:rPr>
        <w:lastRenderedPageBreak/>
        <w:t xml:space="preserve">Jamie Monson, “Introduction” in </w:t>
      </w:r>
      <w:r w:rsidRPr="00F74077">
        <w:rPr>
          <w:rFonts w:ascii="Times New Roman" w:hAnsi="Times New Roman" w:cs="Times New Roman"/>
          <w:i/>
          <w:iCs/>
          <w:sz w:val="24"/>
          <w:szCs w:val="24"/>
        </w:rPr>
        <w:t xml:space="preserve">Africa’s Freedom Railway: How A Chinese Development Project Changed Lives and Livelihoods in Tanzania </w:t>
      </w:r>
      <w:r w:rsidRPr="00F74077">
        <w:rPr>
          <w:rFonts w:ascii="Times New Roman" w:hAnsi="Times New Roman" w:cs="Times New Roman"/>
          <w:sz w:val="24"/>
          <w:szCs w:val="24"/>
        </w:rPr>
        <w:t>(Bloomington, IN: Indiana University Press, 2011), 1-14</w:t>
      </w:r>
    </w:p>
    <w:p w14:paraId="354350CE" w14:textId="77777777" w:rsidR="00411915" w:rsidRPr="00411915" w:rsidRDefault="00411915" w:rsidP="00411915">
      <w:pPr>
        <w:pStyle w:val="ListParagraph"/>
        <w:spacing w:after="0"/>
        <w:rPr>
          <w:rFonts w:ascii="Times New Roman" w:hAnsi="Times New Roman" w:cs="Times New Roman"/>
          <w:b/>
          <w:bCs/>
          <w:sz w:val="24"/>
          <w:szCs w:val="24"/>
        </w:rPr>
      </w:pPr>
    </w:p>
    <w:p w14:paraId="727FAC20" w14:textId="77777777" w:rsidR="00411915" w:rsidRDefault="00411915" w:rsidP="00411915">
      <w:pPr>
        <w:spacing w:after="0"/>
        <w:rPr>
          <w:rFonts w:ascii="Times New Roman" w:hAnsi="Times New Roman" w:cs="Times New Roman"/>
          <w:sz w:val="24"/>
          <w:szCs w:val="24"/>
          <w:u w:val="single"/>
        </w:rPr>
      </w:pPr>
      <w:r w:rsidRPr="00411915">
        <w:rPr>
          <w:rFonts w:ascii="Times New Roman" w:hAnsi="Times New Roman" w:cs="Times New Roman"/>
          <w:sz w:val="24"/>
          <w:szCs w:val="24"/>
          <w:u w:val="single"/>
        </w:rPr>
        <w:t xml:space="preserve">Further Background: </w:t>
      </w:r>
    </w:p>
    <w:p w14:paraId="4AB88604" w14:textId="77777777" w:rsidR="00411915" w:rsidRPr="00CC03A0" w:rsidRDefault="00411915" w:rsidP="00411915">
      <w:pPr>
        <w:pStyle w:val="ListParagraph"/>
        <w:numPr>
          <w:ilvl w:val="0"/>
          <w:numId w:val="24"/>
        </w:numPr>
        <w:spacing w:after="0"/>
        <w:rPr>
          <w:rFonts w:ascii="Times New Roman" w:hAnsi="Times New Roman" w:cs="Times New Roman"/>
          <w:b/>
          <w:bCs/>
          <w:sz w:val="24"/>
          <w:szCs w:val="24"/>
        </w:rPr>
      </w:pPr>
      <w:r>
        <w:rPr>
          <w:rFonts w:ascii="Times New Roman" w:hAnsi="Times New Roman" w:cs="Times New Roman"/>
          <w:sz w:val="24"/>
          <w:szCs w:val="24"/>
        </w:rPr>
        <w:t xml:space="preserve">Amanda Shuman, “Friendship in Solidarity: The Chinese Ping-Pong Team Visits Africa in 1962” in Simon Rofe, ed., </w:t>
      </w:r>
      <w:proofErr w:type="gramStart"/>
      <w:r>
        <w:rPr>
          <w:rFonts w:ascii="Times New Roman" w:hAnsi="Times New Roman" w:cs="Times New Roman"/>
          <w:i/>
          <w:iCs/>
          <w:sz w:val="24"/>
          <w:szCs w:val="24"/>
        </w:rPr>
        <w:t>Sports</w:t>
      </w:r>
      <w:proofErr w:type="gramEnd"/>
      <w:r>
        <w:rPr>
          <w:rFonts w:ascii="Times New Roman" w:hAnsi="Times New Roman" w:cs="Times New Roman"/>
          <w:i/>
          <w:iCs/>
          <w:sz w:val="24"/>
          <w:szCs w:val="24"/>
        </w:rPr>
        <w:t xml:space="preserve"> and diplomacy: Games within games </w:t>
      </w:r>
      <w:r>
        <w:rPr>
          <w:rFonts w:ascii="Times New Roman" w:hAnsi="Times New Roman" w:cs="Times New Roman"/>
          <w:sz w:val="24"/>
          <w:szCs w:val="24"/>
        </w:rPr>
        <w:t>(Manchester University Press, 2018), 110-129.</w:t>
      </w:r>
    </w:p>
    <w:p w14:paraId="23FA1921" w14:textId="77777777" w:rsidR="00411915" w:rsidRPr="00F74077" w:rsidRDefault="00411915" w:rsidP="00411915">
      <w:pPr>
        <w:pStyle w:val="ListParagraph"/>
        <w:numPr>
          <w:ilvl w:val="0"/>
          <w:numId w:val="24"/>
        </w:numPr>
        <w:spacing w:after="0"/>
        <w:rPr>
          <w:rFonts w:ascii="Times New Roman" w:hAnsi="Times New Roman" w:cs="Times New Roman"/>
          <w:b/>
          <w:bCs/>
          <w:sz w:val="24"/>
          <w:szCs w:val="24"/>
        </w:rPr>
      </w:pPr>
      <w:proofErr w:type="spellStart"/>
      <w:r>
        <w:rPr>
          <w:rFonts w:ascii="Times New Roman" w:hAnsi="Times New Roman" w:cs="Times New Roman"/>
          <w:sz w:val="24"/>
          <w:szCs w:val="24"/>
        </w:rPr>
        <w:t>Yucong</w:t>
      </w:r>
      <w:proofErr w:type="spellEnd"/>
      <w:r>
        <w:rPr>
          <w:rFonts w:ascii="Times New Roman" w:hAnsi="Times New Roman" w:cs="Times New Roman"/>
          <w:sz w:val="24"/>
          <w:szCs w:val="24"/>
        </w:rPr>
        <w:t xml:space="preserve"> Hao, “Afro-Asian resonances: Staging the Congo Crisis in 1960s’ Chinese theatre,” </w:t>
      </w:r>
      <w:r>
        <w:rPr>
          <w:rFonts w:ascii="Times New Roman" w:hAnsi="Times New Roman" w:cs="Times New Roman"/>
          <w:i/>
          <w:iCs/>
          <w:sz w:val="24"/>
          <w:szCs w:val="24"/>
        </w:rPr>
        <w:t xml:space="preserve">Modern Asian Studies </w:t>
      </w:r>
      <w:r>
        <w:rPr>
          <w:rFonts w:ascii="Times New Roman" w:hAnsi="Times New Roman" w:cs="Times New Roman"/>
          <w:sz w:val="24"/>
          <w:szCs w:val="24"/>
        </w:rPr>
        <w:t>(July 2023), 1-18.</w:t>
      </w:r>
    </w:p>
    <w:p w14:paraId="396AA13D" w14:textId="77777777" w:rsidR="00411915" w:rsidRDefault="00411915" w:rsidP="00411915">
      <w:pPr>
        <w:spacing w:after="0"/>
        <w:rPr>
          <w:rFonts w:ascii="Times New Roman" w:hAnsi="Times New Roman" w:cs="Times New Roman"/>
          <w:sz w:val="24"/>
          <w:szCs w:val="24"/>
          <w:u w:val="single"/>
        </w:rPr>
      </w:pPr>
    </w:p>
    <w:p w14:paraId="01612992" w14:textId="77777777" w:rsidR="00411915" w:rsidRPr="00C73861" w:rsidRDefault="00411915" w:rsidP="00411915">
      <w:pPr>
        <w:spacing w:after="0"/>
        <w:rPr>
          <w:rFonts w:ascii="Times New Roman" w:hAnsi="Times New Roman" w:cs="Times New Roman"/>
          <w:b/>
          <w:bCs/>
          <w:sz w:val="24"/>
          <w:szCs w:val="24"/>
        </w:rPr>
      </w:pPr>
      <w:r w:rsidRPr="00C73861">
        <w:rPr>
          <w:rFonts w:ascii="Times New Roman" w:hAnsi="Times New Roman" w:cs="Times New Roman"/>
          <w:b/>
          <w:bCs/>
          <w:sz w:val="24"/>
          <w:szCs w:val="24"/>
        </w:rPr>
        <w:t>Class 12 (November 8) – Maoism in South and Southeast Asia</w:t>
      </w:r>
    </w:p>
    <w:p w14:paraId="7FDAA10B" w14:textId="3912B88B" w:rsidR="00411915" w:rsidRDefault="00411915" w:rsidP="00411915">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Required: </w:t>
      </w:r>
    </w:p>
    <w:p w14:paraId="07B2A950" w14:textId="77777777" w:rsidR="003A5F42" w:rsidRPr="00F74077" w:rsidRDefault="003A5F42" w:rsidP="003A5F42">
      <w:pPr>
        <w:pStyle w:val="ListParagraph"/>
        <w:numPr>
          <w:ilvl w:val="0"/>
          <w:numId w:val="23"/>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Julia Lovell, “Mao’s Dominoes? Vietnam and Cambodia” in </w:t>
      </w:r>
      <w:r w:rsidRPr="00F74077">
        <w:rPr>
          <w:rFonts w:ascii="Times New Roman" w:hAnsi="Times New Roman" w:cs="Times New Roman"/>
          <w:i/>
          <w:iCs/>
          <w:sz w:val="24"/>
          <w:szCs w:val="24"/>
        </w:rPr>
        <w:t xml:space="preserve">Maoism: A Global History </w:t>
      </w:r>
      <w:r w:rsidRPr="00F74077">
        <w:rPr>
          <w:rFonts w:ascii="Times New Roman" w:hAnsi="Times New Roman" w:cs="Times New Roman"/>
          <w:sz w:val="24"/>
          <w:szCs w:val="24"/>
        </w:rPr>
        <w:t>(New York: Vintage Books, 2019), 223-265.</w:t>
      </w:r>
    </w:p>
    <w:p w14:paraId="5F7AE580" w14:textId="1A89500E" w:rsidR="00411915" w:rsidRDefault="003A5F42" w:rsidP="003A5F42">
      <w:pPr>
        <w:pStyle w:val="ListParagraph"/>
        <w:numPr>
          <w:ilvl w:val="0"/>
          <w:numId w:val="23"/>
        </w:numPr>
        <w:spacing w:after="0"/>
        <w:rPr>
          <w:rFonts w:ascii="Times New Roman" w:hAnsi="Times New Roman" w:cs="Times New Roman"/>
          <w:b/>
          <w:bCs/>
          <w:sz w:val="24"/>
          <w:szCs w:val="24"/>
        </w:rPr>
      </w:pPr>
      <w:r>
        <w:rPr>
          <w:rFonts w:ascii="Times New Roman" w:hAnsi="Times New Roman" w:cs="Times New Roman"/>
          <w:sz w:val="24"/>
          <w:szCs w:val="24"/>
        </w:rPr>
        <w:t xml:space="preserve">Matthew Galway, “Introduction” in </w:t>
      </w:r>
      <w:r>
        <w:rPr>
          <w:rFonts w:ascii="Times New Roman" w:hAnsi="Times New Roman" w:cs="Times New Roman"/>
          <w:i/>
          <w:iCs/>
          <w:sz w:val="24"/>
          <w:szCs w:val="24"/>
        </w:rPr>
        <w:t xml:space="preserve">The Emergence of Global Maoism: China’s Red Evangelism and the Cambodian Communist Movement, 1949-1979 </w:t>
      </w:r>
      <w:r>
        <w:rPr>
          <w:rFonts w:ascii="Times New Roman" w:hAnsi="Times New Roman" w:cs="Times New Roman"/>
          <w:sz w:val="24"/>
          <w:szCs w:val="24"/>
        </w:rPr>
        <w:t>(Ithaca, NY: Cornell University Press, 2022)</w:t>
      </w:r>
    </w:p>
    <w:p w14:paraId="08960762" w14:textId="77777777" w:rsidR="003A5F42" w:rsidRDefault="003A5F42" w:rsidP="003A5F42">
      <w:pPr>
        <w:spacing w:after="0"/>
        <w:rPr>
          <w:rFonts w:ascii="Times New Roman" w:hAnsi="Times New Roman" w:cs="Times New Roman"/>
          <w:b/>
          <w:bCs/>
          <w:sz w:val="24"/>
          <w:szCs w:val="24"/>
        </w:rPr>
      </w:pPr>
    </w:p>
    <w:p w14:paraId="410C2C31" w14:textId="77777777" w:rsidR="003A5F42" w:rsidRDefault="003A5F42" w:rsidP="003A5F42">
      <w:pPr>
        <w:spacing w:after="0"/>
        <w:rPr>
          <w:rFonts w:ascii="Times New Roman" w:hAnsi="Times New Roman" w:cs="Times New Roman"/>
          <w:sz w:val="24"/>
          <w:szCs w:val="24"/>
          <w:u w:val="single"/>
        </w:rPr>
      </w:pPr>
      <w:r w:rsidRPr="00411915">
        <w:rPr>
          <w:rFonts w:ascii="Times New Roman" w:hAnsi="Times New Roman" w:cs="Times New Roman"/>
          <w:sz w:val="24"/>
          <w:szCs w:val="24"/>
          <w:u w:val="single"/>
        </w:rPr>
        <w:t xml:space="preserve">Further Background: </w:t>
      </w:r>
    </w:p>
    <w:p w14:paraId="7A669FB4" w14:textId="77777777" w:rsidR="003A5F42" w:rsidRPr="003A5F42" w:rsidRDefault="003A5F42" w:rsidP="003A5F42">
      <w:pPr>
        <w:pStyle w:val="ListParagraph"/>
        <w:numPr>
          <w:ilvl w:val="0"/>
          <w:numId w:val="24"/>
        </w:numPr>
        <w:spacing w:after="0"/>
        <w:rPr>
          <w:rFonts w:ascii="Times New Roman" w:hAnsi="Times New Roman" w:cs="Times New Roman"/>
          <w:b/>
          <w:bCs/>
          <w:sz w:val="24"/>
          <w:szCs w:val="24"/>
        </w:rPr>
      </w:pPr>
      <w:r w:rsidRPr="00F74077">
        <w:rPr>
          <w:rFonts w:ascii="Times New Roman" w:hAnsi="Times New Roman" w:cs="Times New Roman"/>
          <w:sz w:val="24"/>
          <w:szCs w:val="24"/>
        </w:rPr>
        <w:t xml:space="preserve">Julia Lovell, “Nepal – Maoism in Power?” in </w:t>
      </w:r>
      <w:r w:rsidRPr="00F74077">
        <w:rPr>
          <w:rFonts w:ascii="Times New Roman" w:hAnsi="Times New Roman" w:cs="Times New Roman"/>
          <w:i/>
          <w:iCs/>
          <w:sz w:val="24"/>
          <w:szCs w:val="24"/>
        </w:rPr>
        <w:t xml:space="preserve">Maoism: A Global History </w:t>
      </w:r>
      <w:r w:rsidRPr="00F74077">
        <w:rPr>
          <w:rFonts w:ascii="Times New Roman" w:hAnsi="Times New Roman" w:cs="Times New Roman"/>
          <w:sz w:val="24"/>
          <w:szCs w:val="24"/>
        </w:rPr>
        <w:t>(New York: Vintage Books, 2019), 384-419.</w:t>
      </w:r>
    </w:p>
    <w:p w14:paraId="211F18EE" w14:textId="4F099D42" w:rsidR="003A5F42" w:rsidRPr="003A5F42" w:rsidRDefault="003A5F42" w:rsidP="003A5F42">
      <w:pPr>
        <w:pStyle w:val="ListParagraph"/>
        <w:numPr>
          <w:ilvl w:val="0"/>
          <w:numId w:val="24"/>
        </w:numPr>
        <w:spacing w:after="0"/>
        <w:rPr>
          <w:rFonts w:ascii="Times New Roman" w:hAnsi="Times New Roman" w:cs="Times New Roman"/>
          <w:b/>
          <w:bCs/>
          <w:sz w:val="24"/>
          <w:szCs w:val="24"/>
        </w:rPr>
      </w:pPr>
      <w:r w:rsidRPr="003A5F42">
        <w:rPr>
          <w:rFonts w:ascii="Times New Roman" w:hAnsi="Times New Roman" w:cs="Times New Roman"/>
          <w:sz w:val="24"/>
          <w:szCs w:val="24"/>
        </w:rPr>
        <w:t>“</w:t>
      </w:r>
      <w:hyperlink r:id="rId30" w:history="1">
        <w:r w:rsidRPr="003A5F42">
          <w:rPr>
            <w:rStyle w:val="Hyperlink"/>
            <w:rFonts w:ascii="Times New Roman" w:hAnsi="Times New Roman" w:cs="Times New Roman"/>
            <w:sz w:val="24"/>
            <w:szCs w:val="24"/>
          </w:rPr>
          <w:t>The Khmer Rouge and Global Maoism</w:t>
        </w:r>
      </w:hyperlink>
      <w:r w:rsidRPr="003A5F42">
        <w:rPr>
          <w:rFonts w:ascii="Times New Roman" w:hAnsi="Times New Roman" w:cs="Times New Roman"/>
          <w:sz w:val="24"/>
          <w:szCs w:val="24"/>
        </w:rPr>
        <w:t xml:space="preserve">: Interview with Dr. Matthew Galway by Prof. Felix </w:t>
      </w:r>
      <w:proofErr w:type="spellStart"/>
      <w:r w:rsidRPr="003A5F42">
        <w:rPr>
          <w:rFonts w:ascii="Times New Roman" w:hAnsi="Times New Roman" w:cs="Times New Roman"/>
          <w:sz w:val="24"/>
          <w:szCs w:val="24"/>
        </w:rPr>
        <w:t>Wemhuer</w:t>
      </w:r>
      <w:proofErr w:type="spellEnd"/>
      <w:r w:rsidRPr="003A5F42">
        <w:rPr>
          <w:rFonts w:ascii="Times New Roman" w:hAnsi="Times New Roman" w:cs="Times New Roman"/>
          <w:sz w:val="24"/>
          <w:szCs w:val="24"/>
        </w:rPr>
        <w:t>,” January 12, 2023</w:t>
      </w:r>
    </w:p>
    <w:p w14:paraId="50BC4354" w14:textId="77777777" w:rsidR="00411915" w:rsidRDefault="00411915" w:rsidP="00407D02">
      <w:pPr>
        <w:pStyle w:val="ListParagraph"/>
        <w:spacing w:after="0"/>
        <w:ind w:left="780"/>
        <w:rPr>
          <w:rFonts w:ascii="Times New Roman" w:hAnsi="Times New Roman" w:cs="Times New Roman"/>
          <w:sz w:val="24"/>
          <w:szCs w:val="24"/>
        </w:rPr>
      </w:pPr>
    </w:p>
    <w:p w14:paraId="73F42056" w14:textId="77777777" w:rsidR="003A5F42" w:rsidRDefault="003A5F42" w:rsidP="003A5F42">
      <w:pPr>
        <w:spacing w:after="0"/>
        <w:rPr>
          <w:rFonts w:ascii="Times New Roman" w:hAnsi="Times New Roman" w:cs="Times New Roman"/>
          <w:b/>
          <w:bCs/>
          <w:sz w:val="24"/>
          <w:szCs w:val="24"/>
        </w:rPr>
      </w:pPr>
      <w:r w:rsidRPr="008F22FF">
        <w:rPr>
          <w:rFonts w:ascii="Times New Roman" w:hAnsi="Times New Roman" w:cs="Times New Roman"/>
          <w:b/>
          <w:bCs/>
          <w:sz w:val="24"/>
          <w:szCs w:val="24"/>
        </w:rPr>
        <w:t>Class 13 (November 15) – Maoism in Latin America</w:t>
      </w:r>
    </w:p>
    <w:p w14:paraId="064217BD" w14:textId="10BC5478" w:rsidR="003A5F42" w:rsidRPr="003A5F42" w:rsidRDefault="003A5F42" w:rsidP="003A5F42">
      <w:pPr>
        <w:spacing w:after="0"/>
        <w:rPr>
          <w:rFonts w:ascii="Times New Roman" w:hAnsi="Times New Roman" w:cs="Times New Roman"/>
          <w:sz w:val="24"/>
          <w:szCs w:val="24"/>
          <w:u w:val="single"/>
        </w:rPr>
      </w:pPr>
      <w:r>
        <w:rPr>
          <w:rFonts w:ascii="Times New Roman" w:hAnsi="Times New Roman" w:cs="Times New Roman"/>
          <w:sz w:val="24"/>
          <w:szCs w:val="24"/>
          <w:u w:val="single"/>
        </w:rPr>
        <w:t>Required:</w:t>
      </w:r>
    </w:p>
    <w:p w14:paraId="7F37873B" w14:textId="483DD9AF" w:rsidR="003A5F42" w:rsidRPr="006F5281" w:rsidRDefault="003A5F42" w:rsidP="003A5F42">
      <w:pPr>
        <w:pStyle w:val="ListParagraph"/>
        <w:numPr>
          <w:ilvl w:val="0"/>
          <w:numId w:val="25"/>
        </w:numPr>
        <w:spacing w:after="0"/>
        <w:rPr>
          <w:rFonts w:ascii="Times New Roman" w:hAnsi="Times New Roman" w:cs="Times New Roman"/>
          <w:b/>
          <w:bCs/>
          <w:color w:val="FF0000"/>
          <w:sz w:val="24"/>
          <w:szCs w:val="24"/>
        </w:rPr>
      </w:pPr>
      <w:r w:rsidRPr="00F74077">
        <w:rPr>
          <w:rFonts w:ascii="Times New Roman" w:hAnsi="Times New Roman" w:cs="Times New Roman"/>
          <w:sz w:val="24"/>
          <w:szCs w:val="24"/>
        </w:rPr>
        <w:t xml:space="preserve">Julia Lovell, “Red Sun over Peru – The Shining Path” in </w:t>
      </w:r>
      <w:r w:rsidRPr="00F74077">
        <w:rPr>
          <w:rFonts w:ascii="Times New Roman" w:hAnsi="Times New Roman" w:cs="Times New Roman"/>
          <w:i/>
          <w:iCs/>
          <w:sz w:val="24"/>
          <w:szCs w:val="24"/>
        </w:rPr>
        <w:t xml:space="preserve">Maoism: A Global History </w:t>
      </w:r>
      <w:r w:rsidRPr="00F74077">
        <w:rPr>
          <w:rFonts w:ascii="Times New Roman" w:hAnsi="Times New Roman" w:cs="Times New Roman"/>
          <w:sz w:val="24"/>
          <w:szCs w:val="24"/>
        </w:rPr>
        <w:t>(New York: Vintage Books, 2019), 306-346</w:t>
      </w:r>
    </w:p>
    <w:p w14:paraId="4C90BFE3" w14:textId="18A68B61" w:rsidR="003A5F42" w:rsidRPr="008F22FF" w:rsidRDefault="003A5F42" w:rsidP="003A5F42">
      <w:pPr>
        <w:pStyle w:val="ListParagraph"/>
        <w:numPr>
          <w:ilvl w:val="0"/>
          <w:numId w:val="25"/>
        </w:numPr>
        <w:spacing w:after="0"/>
        <w:rPr>
          <w:rFonts w:ascii="Times New Roman" w:hAnsi="Times New Roman" w:cs="Times New Roman"/>
          <w:b/>
          <w:bCs/>
          <w:sz w:val="24"/>
          <w:szCs w:val="24"/>
        </w:rPr>
      </w:pPr>
      <w:r>
        <w:rPr>
          <w:rFonts w:ascii="Times New Roman" w:hAnsi="Times New Roman" w:cs="Times New Roman"/>
          <w:sz w:val="24"/>
          <w:szCs w:val="24"/>
        </w:rPr>
        <w:t xml:space="preserve">Daniel Lemus-Delgado, “The Presence of Maoism in Mexico,” </w:t>
      </w:r>
      <w:r>
        <w:rPr>
          <w:rFonts w:ascii="Times New Roman" w:hAnsi="Times New Roman" w:cs="Times New Roman"/>
          <w:i/>
          <w:iCs/>
          <w:sz w:val="24"/>
          <w:szCs w:val="24"/>
        </w:rPr>
        <w:t xml:space="preserve">Communist and post-communist studies </w:t>
      </w:r>
      <w:r>
        <w:rPr>
          <w:rFonts w:ascii="Times New Roman" w:hAnsi="Times New Roman" w:cs="Times New Roman"/>
          <w:sz w:val="24"/>
          <w:szCs w:val="24"/>
        </w:rPr>
        <w:t>54.4 (2021), 176-196</w:t>
      </w:r>
    </w:p>
    <w:p w14:paraId="4BDF042A" w14:textId="77777777" w:rsidR="003A5F42" w:rsidRPr="008F22FF" w:rsidRDefault="003A5F42" w:rsidP="003A5F42">
      <w:pPr>
        <w:spacing w:after="0"/>
        <w:rPr>
          <w:rFonts w:ascii="Times New Roman" w:hAnsi="Times New Roman" w:cs="Times New Roman"/>
          <w:b/>
          <w:bCs/>
          <w:sz w:val="24"/>
          <w:szCs w:val="24"/>
        </w:rPr>
      </w:pPr>
    </w:p>
    <w:p w14:paraId="1BFFC10D" w14:textId="77777777" w:rsidR="003A5F42" w:rsidRDefault="003A5F42" w:rsidP="003A5F42">
      <w:pPr>
        <w:spacing w:after="0"/>
        <w:rPr>
          <w:rFonts w:ascii="Times New Roman" w:hAnsi="Times New Roman" w:cs="Times New Roman"/>
          <w:sz w:val="24"/>
          <w:szCs w:val="24"/>
          <w:u w:val="single"/>
        </w:rPr>
      </w:pPr>
      <w:r w:rsidRPr="00411915">
        <w:rPr>
          <w:rFonts w:ascii="Times New Roman" w:hAnsi="Times New Roman" w:cs="Times New Roman"/>
          <w:sz w:val="24"/>
          <w:szCs w:val="24"/>
          <w:u w:val="single"/>
        </w:rPr>
        <w:t xml:space="preserve">Further Background: </w:t>
      </w:r>
    </w:p>
    <w:p w14:paraId="67875682" w14:textId="41273845" w:rsidR="003A5F42" w:rsidRPr="003A5F42" w:rsidRDefault="003A5F42" w:rsidP="003A5F42">
      <w:pPr>
        <w:pStyle w:val="ListParagraph"/>
        <w:numPr>
          <w:ilvl w:val="0"/>
          <w:numId w:val="25"/>
        </w:numPr>
        <w:spacing w:after="0"/>
        <w:rPr>
          <w:rFonts w:ascii="Times New Roman" w:hAnsi="Times New Roman" w:cs="Times New Roman"/>
          <w:b/>
          <w:bCs/>
          <w:sz w:val="24"/>
          <w:szCs w:val="24"/>
        </w:rPr>
      </w:pPr>
      <w:r w:rsidRPr="006F5281">
        <w:rPr>
          <w:rFonts w:ascii="Times New Roman" w:hAnsi="Times New Roman" w:cs="Times New Roman"/>
          <w:sz w:val="24"/>
          <w:szCs w:val="24"/>
        </w:rPr>
        <w:t xml:space="preserve">Orin Starn, “Maoism in the Andes: The Communist Party of Peru – Shining Path and the Refusal of History,” </w:t>
      </w:r>
      <w:r w:rsidRPr="006F5281">
        <w:rPr>
          <w:rFonts w:ascii="Times New Roman" w:hAnsi="Times New Roman" w:cs="Times New Roman"/>
          <w:i/>
          <w:iCs/>
          <w:sz w:val="24"/>
          <w:szCs w:val="24"/>
        </w:rPr>
        <w:t xml:space="preserve">Journal of Latin American Studies </w:t>
      </w:r>
      <w:r w:rsidRPr="006F5281">
        <w:rPr>
          <w:rFonts w:ascii="Times New Roman" w:hAnsi="Times New Roman" w:cs="Times New Roman"/>
          <w:sz w:val="24"/>
          <w:szCs w:val="24"/>
        </w:rPr>
        <w:t>27.2 (1995), 399-421</w:t>
      </w:r>
    </w:p>
    <w:p w14:paraId="6D1B2F47" w14:textId="46F1B3B3" w:rsidR="003A5F42" w:rsidRPr="006F5281" w:rsidRDefault="003A5F42" w:rsidP="003A5F42">
      <w:pPr>
        <w:pStyle w:val="ListParagraph"/>
        <w:numPr>
          <w:ilvl w:val="0"/>
          <w:numId w:val="25"/>
        </w:numPr>
        <w:spacing w:after="0"/>
        <w:rPr>
          <w:rFonts w:ascii="Times New Roman" w:hAnsi="Times New Roman" w:cs="Times New Roman"/>
          <w:b/>
          <w:bCs/>
          <w:sz w:val="24"/>
          <w:szCs w:val="24"/>
        </w:rPr>
      </w:pPr>
      <w:r w:rsidRPr="008F22FF">
        <w:rPr>
          <w:rFonts w:ascii="Times New Roman" w:hAnsi="Times New Roman" w:cs="Times New Roman"/>
          <w:sz w:val="24"/>
          <w:szCs w:val="24"/>
        </w:rPr>
        <w:t xml:space="preserve">Matthew Rothwell: “Transpacific Solidarities: A Mexican Case Study on the Diffusion of Maoism in Latin America” in Zheng </w:t>
      </w:r>
      <w:proofErr w:type="spellStart"/>
      <w:r w:rsidRPr="008F22FF">
        <w:rPr>
          <w:rFonts w:ascii="Times New Roman" w:hAnsi="Times New Roman" w:cs="Times New Roman"/>
          <w:sz w:val="24"/>
          <w:szCs w:val="24"/>
        </w:rPr>
        <w:t>Yangwen</w:t>
      </w:r>
      <w:proofErr w:type="spellEnd"/>
      <w:r w:rsidRPr="008F22FF">
        <w:rPr>
          <w:rFonts w:ascii="Times New Roman" w:hAnsi="Times New Roman" w:cs="Times New Roman"/>
          <w:sz w:val="24"/>
          <w:szCs w:val="24"/>
        </w:rPr>
        <w:t xml:space="preserve">, Hong Liu, and Michael </w:t>
      </w:r>
      <w:proofErr w:type="spellStart"/>
      <w:r w:rsidRPr="008F22FF">
        <w:rPr>
          <w:rFonts w:ascii="Times New Roman" w:hAnsi="Times New Roman" w:cs="Times New Roman"/>
          <w:sz w:val="24"/>
          <w:szCs w:val="24"/>
        </w:rPr>
        <w:t>Szonyi</w:t>
      </w:r>
      <w:proofErr w:type="spellEnd"/>
      <w:r w:rsidRPr="008F22FF">
        <w:rPr>
          <w:rFonts w:ascii="Times New Roman" w:hAnsi="Times New Roman" w:cs="Times New Roman"/>
          <w:sz w:val="24"/>
          <w:szCs w:val="24"/>
        </w:rPr>
        <w:t xml:space="preserve">, </w:t>
      </w:r>
      <w:r w:rsidRPr="008F22FF">
        <w:rPr>
          <w:rFonts w:ascii="Times New Roman" w:hAnsi="Times New Roman" w:cs="Times New Roman"/>
          <w:i/>
          <w:iCs/>
          <w:sz w:val="24"/>
          <w:szCs w:val="24"/>
        </w:rPr>
        <w:t>The Cold War in Asia: The Battle for Hearts and Minds</w:t>
      </w:r>
      <w:r w:rsidRPr="008F22FF">
        <w:rPr>
          <w:rFonts w:ascii="Times New Roman" w:hAnsi="Times New Roman" w:cs="Times New Roman"/>
          <w:sz w:val="24"/>
          <w:szCs w:val="24"/>
        </w:rPr>
        <w:t xml:space="preserve"> (Leiden: Brill, 2010), pg. 183-216</w:t>
      </w:r>
    </w:p>
    <w:p w14:paraId="56F4447C" w14:textId="77777777" w:rsidR="003A5F42" w:rsidRDefault="003A5F42" w:rsidP="00407D02">
      <w:pPr>
        <w:pStyle w:val="ListParagraph"/>
        <w:spacing w:after="0"/>
        <w:ind w:left="780"/>
        <w:rPr>
          <w:rFonts w:ascii="Times New Roman" w:hAnsi="Times New Roman" w:cs="Times New Roman"/>
          <w:sz w:val="24"/>
          <w:szCs w:val="24"/>
        </w:rPr>
      </w:pPr>
    </w:p>
    <w:p w14:paraId="1D1F4023" w14:textId="77777777" w:rsidR="003A5F42" w:rsidRPr="009E58F3" w:rsidRDefault="003A5F42" w:rsidP="003A5F42">
      <w:pPr>
        <w:spacing w:after="0"/>
        <w:rPr>
          <w:rFonts w:ascii="Times New Roman" w:eastAsia="Yu Mincho" w:hAnsi="Times New Roman" w:cs="Times New Roman"/>
          <w:b/>
          <w:bCs/>
          <w:sz w:val="24"/>
          <w:szCs w:val="24"/>
          <w:lang w:eastAsia="ja-JP"/>
        </w:rPr>
      </w:pPr>
      <w:r w:rsidRPr="00F74077">
        <w:rPr>
          <w:rFonts w:ascii="Times New Roman" w:hAnsi="Times New Roman" w:cs="Times New Roman"/>
          <w:b/>
          <w:bCs/>
          <w:sz w:val="24"/>
          <w:szCs w:val="24"/>
        </w:rPr>
        <w:t>Thanksgiving Break</w:t>
      </w:r>
    </w:p>
    <w:p w14:paraId="52EC3E36" w14:textId="77777777" w:rsidR="003A5F42" w:rsidRPr="00F74077" w:rsidRDefault="003A5F42" w:rsidP="003A5F42">
      <w:pPr>
        <w:spacing w:after="0"/>
        <w:rPr>
          <w:rFonts w:ascii="Times New Roman" w:hAnsi="Times New Roman" w:cs="Times New Roman"/>
          <w:b/>
          <w:bCs/>
          <w:sz w:val="24"/>
          <w:szCs w:val="24"/>
        </w:rPr>
      </w:pPr>
    </w:p>
    <w:p w14:paraId="4C1B80B6" w14:textId="77777777" w:rsidR="003A5F42" w:rsidRPr="00F74077" w:rsidRDefault="003A5F42" w:rsidP="003A5F42">
      <w:pPr>
        <w:spacing w:after="0"/>
        <w:rPr>
          <w:rFonts w:ascii="Times New Roman" w:hAnsi="Times New Roman" w:cs="Times New Roman"/>
          <w:b/>
          <w:bCs/>
          <w:sz w:val="24"/>
          <w:szCs w:val="24"/>
        </w:rPr>
      </w:pPr>
      <w:r w:rsidRPr="00F74077">
        <w:rPr>
          <w:rFonts w:ascii="Times New Roman" w:hAnsi="Times New Roman" w:cs="Times New Roman"/>
          <w:b/>
          <w:bCs/>
          <w:sz w:val="24"/>
          <w:szCs w:val="24"/>
        </w:rPr>
        <w:t xml:space="preserve">Class 14 (November 29) – Final Presentations </w:t>
      </w:r>
    </w:p>
    <w:p w14:paraId="5625953E" w14:textId="4CEC1CE2" w:rsidR="003A5F42" w:rsidRPr="00F74077" w:rsidRDefault="003A5F42" w:rsidP="003A5F42">
      <w:pPr>
        <w:spacing w:after="0"/>
        <w:rPr>
          <w:rFonts w:ascii="Times New Roman" w:hAnsi="Times New Roman" w:cs="Times New Roman"/>
          <w:b/>
          <w:bCs/>
          <w:sz w:val="24"/>
          <w:szCs w:val="24"/>
        </w:rPr>
      </w:pPr>
    </w:p>
    <w:p w14:paraId="7ADB3E2B" w14:textId="07B52275" w:rsidR="003A5F42" w:rsidRPr="000C70B9" w:rsidRDefault="003A5F42" w:rsidP="003A5F42">
      <w:pPr>
        <w:spacing w:after="0"/>
        <w:rPr>
          <w:rFonts w:ascii="Times New Roman" w:hAnsi="Times New Roman" w:cs="Times New Roman"/>
          <w:b/>
          <w:bCs/>
          <w:sz w:val="24"/>
          <w:szCs w:val="24"/>
        </w:rPr>
      </w:pPr>
      <w:bookmarkStart w:id="2" w:name="_Hlk141451560"/>
      <w:r w:rsidRPr="00F74077">
        <w:rPr>
          <w:rFonts w:ascii="Times New Roman" w:hAnsi="Times New Roman" w:cs="Times New Roman"/>
          <w:b/>
          <w:bCs/>
          <w:sz w:val="24"/>
          <w:szCs w:val="24"/>
        </w:rPr>
        <w:t xml:space="preserve">***Final Papers due </w:t>
      </w:r>
      <w:r w:rsidR="00E305D6">
        <w:rPr>
          <w:rFonts w:ascii="Times New Roman" w:hAnsi="Times New Roman" w:cs="Times New Roman"/>
          <w:b/>
          <w:bCs/>
          <w:sz w:val="24"/>
          <w:szCs w:val="24"/>
        </w:rPr>
        <w:t>on Canvas</w:t>
      </w:r>
      <w:r w:rsidRPr="00F74077">
        <w:rPr>
          <w:rFonts w:ascii="Times New Roman" w:hAnsi="Times New Roman" w:cs="Times New Roman"/>
          <w:b/>
          <w:bCs/>
          <w:sz w:val="24"/>
          <w:szCs w:val="24"/>
        </w:rPr>
        <w:t xml:space="preserve"> on December 6</w:t>
      </w:r>
      <w:r w:rsidRPr="00F74077">
        <w:rPr>
          <w:rFonts w:ascii="Times New Roman" w:hAnsi="Times New Roman" w:cs="Times New Roman"/>
          <w:b/>
          <w:bCs/>
          <w:sz w:val="24"/>
          <w:szCs w:val="24"/>
          <w:vertAlign w:val="superscript"/>
        </w:rPr>
        <w:t>th</w:t>
      </w:r>
      <w:r w:rsidRPr="00F74077">
        <w:rPr>
          <w:rFonts w:ascii="Times New Roman" w:hAnsi="Times New Roman" w:cs="Times New Roman"/>
          <w:b/>
          <w:bCs/>
          <w:sz w:val="24"/>
          <w:szCs w:val="24"/>
        </w:rPr>
        <w:t xml:space="preserve"> by 5 PM ET</w:t>
      </w:r>
      <w:bookmarkEnd w:id="2"/>
    </w:p>
    <w:p w14:paraId="05D6D112" w14:textId="77777777" w:rsidR="003A5F42" w:rsidRPr="00407D02" w:rsidRDefault="003A5F42" w:rsidP="00407D02">
      <w:pPr>
        <w:pStyle w:val="ListParagraph"/>
        <w:spacing w:after="0"/>
        <w:ind w:left="780"/>
        <w:rPr>
          <w:rFonts w:ascii="Times New Roman" w:hAnsi="Times New Roman" w:cs="Times New Roman"/>
          <w:sz w:val="24"/>
          <w:szCs w:val="24"/>
        </w:rPr>
      </w:pPr>
    </w:p>
    <w:sectPr w:rsidR="003A5F42" w:rsidRPr="00407D02">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5C20" w14:textId="77777777" w:rsidR="006D7E72" w:rsidRDefault="006D7E72" w:rsidP="003A5F42">
      <w:pPr>
        <w:spacing w:after="0" w:line="240" w:lineRule="auto"/>
      </w:pPr>
      <w:r>
        <w:separator/>
      </w:r>
    </w:p>
  </w:endnote>
  <w:endnote w:type="continuationSeparator" w:id="0">
    <w:p w14:paraId="1ECEABA1" w14:textId="77777777" w:rsidR="006D7E72" w:rsidRDefault="006D7E72" w:rsidP="003A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C72D" w14:textId="77777777" w:rsidR="006D7E72" w:rsidRDefault="006D7E72" w:rsidP="003A5F42">
      <w:pPr>
        <w:spacing w:after="0" w:line="240" w:lineRule="auto"/>
      </w:pPr>
      <w:r>
        <w:separator/>
      </w:r>
    </w:p>
  </w:footnote>
  <w:footnote w:type="continuationSeparator" w:id="0">
    <w:p w14:paraId="57B303F0" w14:textId="77777777" w:rsidR="006D7E72" w:rsidRDefault="006D7E72" w:rsidP="003A5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25D0" w14:textId="586D6730" w:rsidR="003A5F42" w:rsidRDefault="003A5F42" w:rsidP="003A5F42">
    <w:pPr>
      <w:pStyle w:val="Header"/>
      <w:jc w:val="right"/>
    </w:pPr>
    <w:r>
      <w:t xml:space="preserve">Asian Studies </w:t>
    </w:r>
    <w:r w:rsidR="00BE3873">
      <w:t>6313/History 6313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08"/>
    <w:multiLevelType w:val="hybridMultilevel"/>
    <w:tmpl w:val="252A43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997BCC"/>
    <w:multiLevelType w:val="hybridMultilevel"/>
    <w:tmpl w:val="14F66A30"/>
    <w:lvl w:ilvl="0" w:tplc="C2666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717CB"/>
    <w:multiLevelType w:val="hybridMultilevel"/>
    <w:tmpl w:val="05AE40F0"/>
    <w:lvl w:ilvl="0" w:tplc="8B3E2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405F"/>
    <w:multiLevelType w:val="hybridMultilevel"/>
    <w:tmpl w:val="0650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66EA"/>
    <w:multiLevelType w:val="hybridMultilevel"/>
    <w:tmpl w:val="51105A40"/>
    <w:lvl w:ilvl="0" w:tplc="8B3E2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B42B2"/>
    <w:multiLevelType w:val="hybridMultilevel"/>
    <w:tmpl w:val="C13A79CA"/>
    <w:lvl w:ilvl="0" w:tplc="C2666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9627A"/>
    <w:multiLevelType w:val="hybridMultilevel"/>
    <w:tmpl w:val="BC46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B1680"/>
    <w:multiLevelType w:val="hybridMultilevel"/>
    <w:tmpl w:val="5EF42750"/>
    <w:lvl w:ilvl="0" w:tplc="6522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40895"/>
    <w:multiLevelType w:val="hybridMultilevel"/>
    <w:tmpl w:val="FC806468"/>
    <w:lvl w:ilvl="0" w:tplc="C2666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D7117"/>
    <w:multiLevelType w:val="hybridMultilevel"/>
    <w:tmpl w:val="8D76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326E5"/>
    <w:multiLevelType w:val="hybridMultilevel"/>
    <w:tmpl w:val="D16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E7225"/>
    <w:multiLevelType w:val="hybridMultilevel"/>
    <w:tmpl w:val="92B4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F1E4E1F"/>
    <w:multiLevelType w:val="hybridMultilevel"/>
    <w:tmpl w:val="8E503D3C"/>
    <w:lvl w:ilvl="0" w:tplc="8B3E2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E4227"/>
    <w:multiLevelType w:val="hybridMultilevel"/>
    <w:tmpl w:val="2C146FF8"/>
    <w:lvl w:ilvl="0" w:tplc="C2666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A7E4D"/>
    <w:multiLevelType w:val="hybridMultilevel"/>
    <w:tmpl w:val="990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321EE"/>
    <w:multiLevelType w:val="hybridMultilevel"/>
    <w:tmpl w:val="AA0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7D37"/>
    <w:multiLevelType w:val="hybridMultilevel"/>
    <w:tmpl w:val="0A4C4462"/>
    <w:lvl w:ilvl="0" w:tplc="8B3E2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A169D"/>
    <w:multiLevelType w:val="hybridMultilevel"/>
    <w:tmpl w:val="4C8628B0"/>
    <w:lvl w:ilvl="0" w:tplc="459AB9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54DD0"/>
    <w:multiLevelType w:val="hybridMultilevel"/>
    <w:tmpl w:val="0650AE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DE212C"/>
    <w:multiLevelType w:val="hybridMultilevel"/>
    <w:tmpl w:val="0332DBD6"/>
    <w:lvl w:ilvl="0" w:tplc="8B3E2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318E2"/>
    <w:multiLevelType w:val="hybridMultilevel"/>
    <w:tmpl w:val="D16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5133F"/>
    <w:multiLevelType w:val="hybridMultilevel"/>
    <w:tmpl w:val="26A88840"/>
    <w:lvl w:ilvl="0" w:tplc="8B3E2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30982"/>
    <w:multiLevelType w:val="hybridMultilevel"/>
    <w:tmpl w:val="71ECD7BC"/>
    <w:lvl w:ilvl="0" w:tplc="C2666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C27DC"/>
    <w:multiLevelType w:val="hybridMultilevel"/>
    <w:tmpl w:val="CF4C1AEC"/>
    <w:lvl w:ilvl="0" w:tplc="B8DED2E2">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AA24DD"/>
    <w:multiLevelType w:val="hybridMultilevel"/>
    <w:tmpl w:val="7FC08B10"/>
    <w:lvl w:ilvl="0" w:tplc="C2666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26314"/>
    <w:multiLevelType w:val="hybridMultilevel"/>
    <w:tmpl w:val="A7B2FD3E"/>
    <w:lvl w:ilvl="0" w:tplc="C2666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E3485"/>
    <w:multiLevelType w:val="hybridMultilevel"/>
    <w:tmpl w:val="CBF89374"/>
    <w:lvl w:ilvl="0" w:tplc="36641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440765">
    <w:abstractNumId w:val="9"/>
  </w:num>
  <w:num w:numId="2" w16cid:durableId="1117529145">
    <w:abstractNumId w:val="20"/>
  </w:num>
  <w:num w:numId="3" w16cid:durableId="56786859">
    <w:abstractNumId w:val="3"/>
  </w:num>
  <w:num w:numId="4" w16cid:durableId="545458910">
    <w:abstractNumId w:val="15"/>
  </w:num>
  <w:num w:numId="5" w16cid:durableId="160392261">
    <w:abstractNumId w:val="7"/>
  </w:num>
  <w:num w:numId="6" w16cid:durableId="2002191865">
    <w:abstractNumId w:val="26"/>
  </w:num>
  <w:num w:numId="7" w16cid:durableId="1009870056">
    <w:abstractNumId w:val="14"/>
  </w:num>
  <w:num w:numId="8" w16cid:durableId="1990404286">
    <w:abstractNumId w:val="10"/>
  </w:num>
  <w:num w:numId="9" w16cid:durableId="112943828">
    <w:abstractNumId w:val="11"/>
  </w:num>
  <w:num w:numId="10" w16cid:durableId="2097093243">
    <w:abstractNumId w:val="0"/>
  </w:num>
  <w:num w:numId="11" w16cid:durableId="176584806">
    <w:abstractNumId w:val="6"/>
  </w:num>
  <w:num w:numId="12" w16cid:durableId="756246765">
    <w:abstractNumId w:val="17"/>
  </w:num>
  <w:num w:numId="13" w16cid:durableId="1878541695">
    <w:abstractNumId w:val="22"/>
  </w:num>
  <w:num w:numId="14" w16cid:durableId="1479495712">
    <w:abstractNumId w:val="8"/>
  </w:num>
  <w:num w:numId="15" w16cid:durableId="724329706">
    <w:abstractNumId w:val="4"/>
  </w:num>
  <w:num w:numId="16" w16cid:durableId="802389124">
    <w:abstractNumId w:val="13"/>
  </w:num>
  <w:num w:numId="17" w16cid:durableId="2068531026">
    <w:abstractNumId w:val="21"/>
  </w:num>
  <w:num w:numId="18" w16cid:durableId="1949970571">
    <w:abstractNumId w:val="1"/>
  </w:num>
  <w:num w:numId="19" w16cid:durableId="1871718507">
    <w:abstractNumId w:val="2"/>
  </w:num>
  <w:num w:numId="20" w16cid:durableId="2024932362">
    <w:abstractNumId w:val="5"/>
  </w:num>
  <w:num w:numId="21" w16cid:durableId="462508249">
    <w:abstractNumId w:val="12"/>
  </w:num>
  <w:num w:numId="22" w16cid:durableId="645015136">
    <w:abstractNumId w:val="25"/>
  </w:num>
  <w:num w:numId="23" w16cid:durableId="1077745967">
    <w:abstractNumId w:val="24"/>
  </w:num>
  <w:num w:numId="24" w16cid:durableId="1586845336">
    <w:abstractNumId w:val="19"/>
  </w:num>
  <w:num w:numId="25" w16cid:durableId="2110468515">
    <w:abstractNumId w:val="16"/>
  </w:num>
  <w:num w:numId="26" w16cid:durableId="2081319501">
    <w:abstractNumId w:val="18"/>
  </w:num>
  <w:num w:numId="27" w16cid:durableId="3953962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6B"/>
    <w:rsid w:val="00150B6B"/>
    <w:rsid w:val="00186345"/>
    <w:rsid w:val="001E6046"/>
    <w:rsid w:val="003A5F42"/>
    <w:rsid w:val="00407D02"/>
    <w:rsid w:val="00411915"/>
    <w:rsid w:val="004D18B1"/>
    <w:rsid w:val="00536C40"/>
    <w:rsid w:val="00627C6B"/>
    <w:rsid w:val="006D7E72"/>
    <w:rsid w:val="00712BD2"/>
    <w:rsid w:val="007249F3"/>
    <w:rsid w:val="00784443"/>
    <w:rsid w:val="00794B52"/>
    <w:rsid w:val="008C13B4"/>
    <w:rsid w:val="0094611A"/>
    <w:rsid w:val="00AB21B0"/>
    <w:rsid w:val="00B20531"/>
    <w:rsid w:val="00B76834"/>
    <w:rsid w:val="00BA3083"/>
    <w:rsid w:val="00BE3873"/>
    <w:rsid w:val="00C404CB"/>
    <w:rsid w:val="00E305D6"/>
    <w:rsid w:val="00E878D5"/>
    <w:rsid w:val="00F50020"/>
    <w:rsid w:val="00F715D9"/>
    <w:rsid w:val="00F9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8183"/>
  <w15:chartTrackingRefBased/>
  <w15:docId w15:val="{629F8571-F283-4C23-B8B3-A5CEE41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6B"/>
    <w:pPr>
      <w:ind w:left="720"/>
      <w:contextualSpacing/>
    </w:pPr>
  </w:style>
  <w:style w:type="character" w:styleId="Hyperlink">
    <w:name w:val="Hyperlink"/>
    <w:basedOn w:val="DefaultParagraphFont"/>
    <w:uiPriority w:val="99"/>
    <w:unhideWhenUsed/>
    <w:rsid w:val="00627C6B"/>
    <w:rPr>
      <w:color w:val="0563C1" w:themeColor="hyperlink"/>
      <w:u w:val="single"/>
    </w:rPr>
  </w:style>
  <w:style w:type="character" w:styleId="UnresolvedMention">
    <w:name w:val="Unresolved Mention"/>
    <w:basedOn w:val="DefaultParagraphFont"/>
    <w:uiPriority w:val="99"/>
    <w:semiHidden/>
    <w:unhideWhenUsed/>
    <w:rsid w:val="00407D02"/>
    <w:rPr>
      <w:color w:val="605E5C"/>
      <w:shd w:val="clear" w:color="auto" w:fill="E1DFDD"/>
    </w:rPr>
  </w:style>
  <w:style w:type="paragraph" w:styleId="Header">
    <w:name w:val="header"/>
    <w:basedOn w:val="Normal"/>
    <w:link w:val="HeaderChar"/>
    <w:uiPriority w:val="99"/>
    <w:unhideWhenUsed/>
    <w:rsid w:val="003A5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42"/>
    <w:rPr>
      <w:kern w:val="0"/>
      <w14:ligatures w14:val="none"/>
    </w:rPr>
  </w:style>
  <w:style w:type="paragraph" w:styleId="Footer">
    <w:name w:val="footer"/>
    <w:basedOn w:val="Normal"/>
    <w:link w:val="FooterChar"/>
    <w:uiPriority w:val="99"/>
    <w:unhideWhenUsed/>
    <w:rsid w:val="003A5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42"/>
    <w:rPr>
      <w:kern w:val="0"/>
      <w14:ligatures w14:val="none"/>
    </w:rPr>
  </w:style>
  <w:style w:type="character" w:styleId="FollowedHyperlink">
    <w:name w:val="FollowedHyperlink"/>
    <w:basedOn w:val="DefaultParagraphFont"/>
    <w:uiPriority w:val="99"/>
    <w:semiHidden/>
    <w:unhideWhenUsed/>
    <w:rsid w:val="00B20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1592@georgetown.edu" TargetMode="External"/><Relationship Id="rId13" Type="http://schemas.openxmlformats.org/officeDocument/2006/relationships/hyperlink" Target="https://policymanual.hr.georgetown.edu/1000-university-policies/1004-policy-statement-on-harassment/" TargetMode="External"/><Relationship Id="rId18" Type="http://schemas.openxmlformats.org/officeDocument/2006/relationships/hyperlink" Target="https://www.marxists.org/reference/archive/mao/selected-works/volume-1/mswv1_17.htm" TargetMode="External"/><Relationship Id="rId26" Type="http://schemas.openxmlformats.org/officeDocument/2006/relationships/hyperlink" Target="https://www.marxists.org/reference/archive/mao/selected-works/volume-5/mswv5_40.htm" TargetMode="External"/><Relationship Id="rId3" Type="http://schemas.openxmlformats.org/officeDocument/2006/relationships/styles" Target="styles.xml"/><Relationship Id="rId21" Type="http://schemas.openxmlformats.org/officeDocument/2006/relationships/hyperlink" Target="https://www.marxists.org/reference/archive/mao/selected-works/volume-5/mswv5_58.htm" TargetMode="External"/><Relationship Id="rId7" Type="http://schemas.openxmlformats.org/officeDocument/2006/relationships/endnotes" Target="endnotes.xml"/><Relationship Id="rId12" Type="http://schemas.openxmlformats.org/officeDocument/2006/relationships/hyperlink" Target="https://georgetown.app.box/com/s/ecqtjvivcuqsnqpbjxtp" TargetMode="External"/><Relationship Id="rId17" Type="http://schemas.openxmlformats.org/officeDocument/2006/relationships/hyperlink" Target="https://www.marxists.org/reference/archive/mao/selected-works/volume-1/mswv1_1.htm" TargetMode="External"/><Relationship Id="rId25" Type="http://schemas.openxmlformats.org/officeDocument/2006/relationships/hyperlink" Target="https://thediplomat.com/2022/07/elite-power-struggles-after-stalin-and-ma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rxists.org/reference/archive/mao/selected-works/volume-1/mswv1_2.htm" TargetMode="External"/><Relationship Id="rId20" Type="http://schemas.openxmlformats.org/officeDocument/2006/relationships/hyperlink" Target="https://www.marxists.org/reference/archive/mao/selected-works/volume-5/mswv5_01.htm" TargetMode="External"/><Relationship Id="rId29" Type="http://schemas.openxmlformats.org/officeDocument/2006/relationships/hyperlink" Target="https://madeinchinajournal.com/2021/11/08/maoism-anti-imperialism-and-the-third-world%E2%80%A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support.georgetown.edu/disability" TargetMode="External"/><Relationship Id="rId24" Type="http://schemas.openxmlformats.org/officeDocument/2006/relationships/hyperlink" Target="Life%20and%20Legacy%20of%20Mao%20Zedong%20Syllabus%20Fall%202023.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rxists.org/reference/archive/mao/works/1919/miss-chao.htm" TargetMode="External"/><Relationship Id="rId23" Type="http://schemas.openxmlformats.org/officeDocument/2006/relationships/hyperlink" Target="https://www.chinafile.com/conversation/mao-still-dead" TargetMode="External"/><Relationship Id="rId28" Type="http://schemas.openxmlformats.org/officeDocument/2006/relationships/hyperlink" Target="https://www.marxists.org/reference/archive/mao/selected-works/volume-9/mswv9_80.htm" TargetMode="External"/><Relationship Id="rId10" Type="http://schemas.openxmlformats.org/officeDocument/2006/relationships/hyperlink" Target="https://honorcouncil.georgetown.edu/system/policies" TargetMode="External"/><Relationship Id="rId19" Type="http://schemas.openxmlformats.org/officeDocument/2006/relationships/hyperlink" Target="https://www.marxists.org/reference/archive/mao/selected-works/volume-3/mswv3_08.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arxists.org/reference/archive/mao/selected-works/volume-6/mswv6_01.htm" TargetMode="External"/><Relationship Id="rId22" Type="http://schemas.openxmlformats.org/officeDocument/2006/relationships/hyperlink" Target="https://www.marxists.org/reference/archive/deng-xiaoping/1981/15.htm" TargetMode="External"/><Relationship Id="rId27" Type="http://schemas.openxmlformats.org/officeDocument/2006/relationships/hyperlink" Target="https://www.marxists.org/reference/archive/mao/selected-works/volume-5/mswv5_52.htm" TargetMode="External"/><Relationship Id="rId30" Type="http://schemas.openxmlformats.org/officeDocument/2006/relationships/hyperlink" Target="https://www.youtube.com/watch?v=KlqkQcB_E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75EA-002E-4C27-A654-DC37CABA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6661</TotalTime>
  <Pages>9</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Matson</dc:creator>
  <cp:keywords/>
  <dc:description/>
  <cp:lastModifiedBy>Emily Matson</cp:lastModifiedBy>
  <cp:revision>11</cp:revision>
  <dcterms:created xsi:type="dcterms:W3CDTF">2023-08-07T17:05:00Z</dcterms:created>
  <dcterms:modified xsi:type="dcterms:W3CDTF">2023-09-28T14:32:00Z</dcterms:modified>
</cp:coreProperties>
</file>